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A7" w:rsidRPr="009D0E77" w:rsidRDefault="00F944B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20651</wp:posOffset>
                </wp:positionV>
                <wp:extent cx="2867660" cy="397565"/>
                <wp:effectExtent l="0" t="0" r="889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0B" w:rsidRDefault="00A74614">
                            <w:r>
                              <w:t>Name</w:t>
                            </w:r>
                            <w:r w:rsidR="00A7300B">
                              <w:t>:</w:t>
                            </w:r>
                            <w:r w:rsidR="007A0AA3">
                              <w:t xml:space="preserve">  </w:t>
                            </w:r>
                            <w:r w:rsidR="00EA7E16">
                              <w:t xml:space="preserve">  </w:t>
                            </w:r>
                            <w:r w:rsidR="00A7300B">
                              <w:t xml:space="preserve"> ___________________________</w:t>
                            </w:r>
                          </w:p>
                          <w:p w:rsidR="00A7300B" w:rsidRDefault="00A73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pt;margin-top:1.65pt;width:225.8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" stroked="f">
                <v:textbox>
                  <w:txbxContent>
                    <w:p w:rsidR="00A7300B" w:rsidRDefault="00A74614">
                      <w:r>
                        <w:t>Name</w:t>
                      </w:r>
                      <w:r w:rsidR="00A7300B">
                        <w:t>:</w:t>
                      </w:r>
                      <w:r w:rsidR="007A0AA3">
                        <w:t xml:space="preserve">  </w:t>
                      </w:r>
                      <w:r w:rsidR="00EA7E16">
                        <w:t xml:space="preserve">  </w:t>
                      </w:r>
                      <w:r w:rsidR="00A7300B">
                        <w:t xml:space="preserve"> ___________________________</w:t>
                      </w:r>
                    </w:p>
                    <w:p w:rsidR="00A7300B" w:rsidRDefault="00A7300B"/>
                  </w:txbxContent>
                </v:textbox>
              </v:shape>
            </w:pict>
          </mc:Fallback>
        </mc:AlternateContent>
      </w:r>
      <w:r w:rsidR="003E6E96" w:rsidRPr="009D0E7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E6E96" w:rsidRPr="009D0E77">
        <w:rPr>
          <w:rFonts w:asciiTheme="majorHAnsi" w:hAnsiTheme="majorHAnsi"/>
          <w:b/>
          <w:sz w:val="24"/>
          <w:szCs w:val="24"/>
        </w:rPr>
        <w:t>pH</w:t>
      </w:r>
      <w:proofErr w:type="gramEnd"/>
      <w:r w:rsidR="003E6E96" w:rsidRPr="009D0E77">
        <w:rPr>
          <w:rFonts w:asciiTheme="majorHAnsi" w:hAnsiTheme="majorHAnsi"/>
          <w:b/>
          <w:sz w:val="24"/>
          <w:szCs w:val="24"/>
        </w:rPr>
        <w:t xml:space="preserve"> Indicator Lab</w:t>
      </w:r>
      <w:r w:rsidR="00A7300B">
        <w:rPr>
          <w:rFonts w:asciiTheme="majorHAnsi" w:hAnsiTheme="majorHAnsi"/>
          <w:b/>
          <w:sz w:val="24"/>
          <w:szCs w:val="24"/>
        </w:rPr>
        <w:t xml:space="preserve"> </w:t>
      </w:r>
      <w:r w:rsidR="00A74614">
        <w:rPr>
          <w:rFonts w:asciiTheme="majorHAnsi" w:hAnsiTheme="majorHAnsi"/>
          <w:b/>
          <w:sz w:val="24"/>
          <w:szCs w:val="24"/>
        </w:rPr>
        <w:t>MAKE-UP</w:t>
      </w:r>
    </w:p>
    <w:p w:rsidR="00462FAB" w:rsidRDefault="00462FAB" w:rsidP="003E6E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/>
          <w:bCs/>
          <w:sz w:val="24"/>
          <w:szCs w:val="24"/>
        </w:rPr>
      </w:pPr>
    </w:p>
    <w:p w:rsidR="003E6E96" w:rsidRPr="009D0E77" w:rsidRDefault="00620850" w:rsidP="005440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  <w:r w:rsidRPr="009D0E77">
        <w:rPr>
          <w:rFonts w:asciiTheme="majorHAnsi" w:hAnsiTheme="majorHAnsi" w:cs="TektonPro-Bold"/>
          <w:b/>
          <w:bCs/>
          <w:sz w:val="24"/>
          <w:szCs w:val="24"/>
          <w:u w:val="single"/>
        </w:rPr>
        <w:t>Pre-Lab</w:t>
      </w:r>
      <w:r w:rsidR="00811641" w:rsidRPr="009D0E77">
        <w:rPr>
          <w:rFonts w:asciiTheme="majorHAnsi" w:hAnsiTheme="majorHAnsi" w:cs="TektonPro-Bold"/>
          <w:b/>
          <w:bCs/>
          <w:sz w:val="24"/>
          <w:szCs w:val="24"/>
        </w:rPr>
        <w:t>:</w:t>
      </w:r>
      <w:r w:rsidR="00811641" w:rsidRPr="009D0E77">
        <w:rPr>
          <w:rFonts w:asciiTheme="majorHAnsi" w:hAnsiTheme="majorHAnsi" w:cs="TektonPro-Bold"/>
          <w:bCs/>
          <w:sz w:val="24"/>
          <w:szCs w:val="24"/>
        </w:rPr>
        <w:t xml:space="preserve">  </w:t>
      </w:r>
      <w:r w:rsidR="007A0AA3">
        <w:rPr>
          <w:rFonts w:asciiTheme="majorHAnsi" w:hAnsiTheme="majorHAnsi" w:cs="TektonPro-Bold"/>
          <w:bCs/>
          <w:sz w:val="24"/>
          <w:szCs w:val="24"/>
        </w:rPr>
        <w:t xml:space="preserve">In this lab, </w:t>
      </w:r>
      <w:r w:rsidR="007A0AA3" w:rsidRPr="009D0E77">
        <w:rPr>
          <w:rFonts w:asciiTheme="majorHAnsi" w:hAnsiTheme="majorHAnsi" w:cs="TektonPro-Bold"/>
          <w:bCs/>
          <w:sz w:val="24"/>
          <w:szCs w:val="24"/>
        </w:rPr>
        <w:t xml:space="preserve">use </w:t>
      </w:r>
      <w:r w:rsidR="007A0AA3">
        <w:rPr>
          <w:rFonts w:asciiTheme="majorHAnsi" w:hAnsiTheme="majorHAnsi" w:cs="TektonPro-Bold"/>
          <w:bCs/>
          <w:sz w:val="24"/>
          <w:szCs w:val="24"/>
        </w:rPr>
        <w:t>several pH indicators to determine the</w:t>
      </w:r>
      <w:r w:rsidR="007A0AA3" w:rsidRPr="009D0E77">
        <w:rPr>
          <w:rFonts w:asciiTheme="majorHAnsi" w:hAnsiTheme="majorHAnsi" w:cs="TektonPro-Bold"/>
          <w:bCs/>
          <w:sz w:val="24"/>
          <w:szCs w:val="24"/>
        </w:rPr>
        <w:t xml:space="preserve"> pH levels</w:t>
      </w:r>
      <w:r w:rsidR="007A0AA3">
        <w:rPr>
          <w:rFonts w:asciiTheme="majorHAnsi" w:hAnsiTheme="majorHAnsi" w:cs="TektonPro-Bold"/>
          <w:bCs/>
          <w:sz w:val="24"/>
          <w:szCs w:val="24"/>
        </w:rPr>
        <w:t xml:space="preserve"> of various solutions</w:t>
      </w:r>
      <w:r w:rsidR="007A0AA3" w:rsidRPr="009D0E77">
        <w:rPr>
          <w:rFonts w:asciiTheme="majorHAnsi" w:hAnsiTheme="majorHAnsi" w:cs="TektonPro-Bold"/>
          <w:bCs/>
          <w:sz w:val="24"/>
          <w:szCs w:val="24"/>
        </w:rPr>
        <w:t>.</w:t>
      </w:r>
      <w:r w:rsidR="007A0AA3">
        <w:rPr>
          <w:rFonts w:asciiTheme="majorHAnsi" w:hAnsiTheme="majorHAnsi" w:cs="TektonPro-Bold"/>
          <w:bCs/>
          <w:sz w:val="24"/>
          <w:szCs w:val="24"/>
        </w:rPr>
        <w:t xml:space="preserve"> </w:t>
      </w:r>
      <w:r w:rsidR="00811641" w:rsidRPr="009D0E77">
        <w:rPr>
          <w:rFonts w:asciiTheme="majorHAnsi" w:hAnsiTheme="majorHAnsi" w:cs="TektonPro-Bold"/>
          <w:bCs/>
          <w:sz w:val="24"/>
          <w:szCs w:val="24"/>
        </w:rPr>
        <w:t xml:space="preserve">Predict which solutions are </w:t>
      </w:r>
      <w:r w:rsidRPr="009D0E77">
        <w:rPr>
          <w:rFonts w:asciiTheme="majorHAnsi" w:hAnsiTheme="majorHAnsi" w:cs="TektonPro-Bold"/>
          <w:bCs/>
          <w:sz w:val="24"/>
          <w:szCs w:val="24"/>
        </w:rPr>
        <w:t>acid</w:t>
      </w:r>
      <w:r w:rsidR="00811641" w:rsidRPr="009D0E77">
        <w:rPr>
          <w:rFonts w:asciiTheme="majorHAnsi" w:hAnsiTheme="majorHAnsi" w:cs="TektonPro-Bold"/>
          <w:bCs/>
          <w:sz w:val="24"/>
          <w:szCs w:val="24"/>
        </w:rPr>
        <w:t>ic, basic</w:t>
      </w:r>
      <w:r w:rsidRPr="009D0E77">
        <w:rPr>
          <w:rFonts w:asciiTheme="majorHAnsi" w:hAnsiTheme="majorHAnsi" w:cs="TektonPro-Bold"/>
          <w:bCs/>
          <w:sz w:val="24"/>
          <w:szCs w:val="24"/>
        </w:rPr>
        <w:t>, or neutral.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260"/>
        <w:gridCol w:w="1440"/>
        <w:gridCol w:w="1620"/>
      </w:tblGrid>
      <w:tr w:rsidR="001B5C43" w:rsidRPr="009D0E77" w:rsidTr="00544008">
        <w:trPr>
          <w:jc w:val="center"/>
        </w:trPr>
        <w:tc>
          <w:tcPr>
            <w:tcW w:w="1998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44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Neutral</w:t>
            </w:r>
          </w:p>
        </w:tc>
        <w:tc>
          <w:tcPr>
            <w:tcW w:w="162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</w:tr>
      <w:tr w:rsidR="001B5C43" w:rsidRPr="009D0E77" w:rsidTr="00544008">
        <w:trPr>
          <w:jc w:val="center"/>
        </w:trPr>
        <w:tc>
          <w:tcPr>
            <w:tcW w:w="1998" w:type="dxa"/>
          </w:tcPr>
          <w:p w:rsidR="001B5C43" w:rsidRPr="009D0E77" w:rsidRDefault="001B5C43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proofErr w:type="spellStart"/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26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1B5C43" w:rsidRPr="009D0E77" w:rsidTr="00544008">
        <w:trPr>
          <w:jc w:val="center"/>
        </w:trPr>
        <w:tc>
          <w:tcPr>
            <w:tcW w:w="1998" w:type="dxa"/>
          </w:tcPr>
          <w:p w:rsidR="001B5C43" w:rsidRPr="009D0E77" w:rsidRDefault="001B5C43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proofErr w:type="spellStart"/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26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1B5C43" w:rsidRPr="009D0E77" w:rsidTr="00544008">
        <w:trPr>
          <w:jc w:val="center"/>
        </w:trPr>
        <w:tc>
          <w:tcPr>
            <w:tcW w:w="1998" w:type="dxa"/>
          </w:tcPr>
          <w:p w:rsidR="001B5C43" w:rsidRPr="009D0E77" w:rsidRDefault="001B5C43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NH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4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OH</w:t>
            </w:r>
          </w:p>
        </w:tc>
        <w:tc>
          <w:tcPr>
            <w:tcW w:w="126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1B5C43" w:rsidRPr="009D0E77" w:rsidTr="00544008">
        <w:trPr>
          <w:jc w:val="center"/>
        </w:trPr>
        <w:tc>
          <w:tcPr>
            <w:tcW w:w="1998" w:type="dxa"/>
          </w:tcPr>
          <w:p w:rsidR="001B5C43" w:rsidRPr="009D0E77" w:rsidRDefault="001B5C43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H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3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PO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C43" w:rsidRPr="009D0E77" w:rsidRDefault="001B5C43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086DE5" w:rsidRPr="009D0E77" w:rsidTr="00544008">
        <w:trPr>
          <w:jc w:val="center"/>
        </w:trPr>
        <w:tc>
          <w:tcPr>
            <w:tcW w:w="1998" w:type="dxa"/>
          </w:tcPr>
          <w:p w:rsidR="00086DE5" w:rsidRPr="009D0E77" w:rsidRDefault="000125E1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Rubbing Alcohol</w:t>
            </w:r>
            <w:r w:rsidR="00086DE5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086DE5" w:rsidRPr="009D0E77" w:rsidTr="00544008">
        <w:trPr>
          <w:jc w:val="center"/>
        </w:trPr>
        <w:tc>
          <w:tcPr>
            <w:tcW w:w="1998" w:type="dxa"/>
          </w:tcPr>
          <w:p w:rsidR="00086DE5" w:rsidRPr="009D0E77" w:rsidRDefault="00086DE5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Apple Juice  </w:t>
            </w:r>
          </w:p>
        </w:tc>
        <w:tc>
          <w:tcPr>
            <w:tcW w:w="126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086DE5" w:rsidRPr="009D0E77" w:rsidTr="00544008">
        <w:trPr>
          <w:jc w:val="center"/>
        </w:trPr>
        <w:tc>
          <w:tcPr>
            <w:tcW w:w="1998" w:type="dxa"/>
          </w:tcPr>
          <w:p w:rsidR="00086DE5" w:rsidRPr="009D0E77" w:rsidRDefault="00086DE5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Tap Water</w:t>
            </w:r>
          </w:p>
        </w:tc>
        <w:tc>
          <w:tcPr>
            <w:tcW w:w="126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  <w:tr w:rsidR="00086DE5" w:rsidRPr="009D0E77" w:rsidTr="00544008">
        <w:trPr>
          <w:jc w:val="center"/>
        </w:trPr>
        <w:tc>
          <w:tcPr>
            <w:tcW w:w="1998" w:type="dxa"/>
          </w:tcPr>
          <w:p w:rsidR="00086DE5" w:rsidRPr="009D0E77" w:rsidRDefault="009D0E77" w:rsidP="00143086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Drain Cleaner</w:t>
            </w:r>
          </w:p>
        </w:tc>
        <w:tc>
          <w:tcPr>
            <w:tcW w:w="126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86DE5" w:rsidRPr="009D0E77" w:rsidRDefault="00086DE5" w:rsidP="00B6551C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</w:p>
        </w:tc>
      </w:tr>
    </w:tbl>
    <w:p w:rsidR="00B10709" w:rsidRPr="009D0E77" w:rsidRDefault="00B10709" w:rsidP="00B65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</w:p>
    <w:p w:rsidR="00845CEA" w:rsidRPr="009D0E77" w:rsidRDefault="00845CEA" w:rsidP="003E6E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  <w:r w:rsidRPr="009D0E77">
        <w:rPr>
          <w:rFonts w:asciiTheme="majorHAnsi" w:hAnsiTheme="majorHAnsi" w:cs="TektonPro-Bold"/>
          <w:b/>
          <w:bCs/>
          <w:sz w:val="24"/>
          <w:szCs w:val="24"/>
        </w:rPr>
        <w:t>Warning!</w:t>
      </w:r>
      <w:r w:rsidRPr="009D0E77">
        <w:rPr>
          <w:rFonts w:asciiTheme="majorHAnsi" w:hAnsiTheme="majorHAnsi" w:cs="TektonPro-Bold"/>
          <w:bCs/>
          <w:sz w:val="24"/>
          <w:szCs w:val="24"/>
        </w:rPr>
        <w:t xml:space="preserve">  You are using some strong acids and bases.  Clean up spills and rinse off any areas of contact with skin </w:t>
      </w:r>
      <w:r w:rsidRPr="009D0E77">
        <w:rPr>
          <w:rFonts w:asciiTheme="majorHAnsi" w:hAnsiTheme="majorHAnsi" w:cs="TektonPro-Bold"/>
          <w:b/>
          <w:bCs/>
          <w:i/>
          <w:sz w:val="24"/>
          <w:szCs w:val="24"/>
        </w:rPr>
        <w:t>immediately</w:t>
      </w:r>
      <w:r w:rsidRPr="009D0E77">
        <w:rPr>
          <w:rFonts w:asciiTheme="majorHAnsi" w:hAnsiTheme="majorHAnsi" w:cs="TektonPro-Bold"/>
          <w:bCs/>
          <w:sz w:val="24"/>
          <w:szCs w:val="24"/>
        </w:rPr>
        <w:t xml:space="preserve">.  Also, the indicators will stain clothing if spilled.  </w:t>
      </w:r>
      <w:r w:rsidRPr="009D0E77">
        <w:rPr>
          <w:rFonts w:asciiTheme="majorHAnsi" w:hAnsiTheme="majorHAnsi" w:cs="TektonPro-Bold"/>
          <w:bCs/>
          <w:sz w:val="24"/>
          <w:szCs w:val="24"/>
          <w:u w:val="single"/>
        </w:rPr>
        <w:t>Please be careful</w:t>
      </w:r>
      <w:r w:rsidRPr="009D0E77">
        <w:rPr>
          <w:rFonts w:asciiTheme="majorHAnsi" w:hAnsiTheme="majorHAnsi" w:cs="TektonPro-Bold"/>
          <w:bCs/>
          <w:sz w:val="24"/>
          <w:szCs w:val="24"/>
        </w:rPr>
        <w:t>.</w:t>
      </w:r>
      <w:r w:rsidR="009D0E77" w:rsidRPr="009D0E77">
        <w:rPr>
          <w:rFonts w:asciiTheme="majorHAnsi" w:hAnsiTheme="majorHAnsi" w:cs="TektonPro-Bold"/>
          <w:bCs/>
          <w:sz w:val="24"/>
          <w:szCs w:val="24"/>
        </w:rPr>
        <w:t xml:space="preserve">  </w:t>
      </w:r>
    </w:p>
    <w:p w:rsidR="00845CEA" w:rsidRPr="009D0E77" w:rsidRDefault="00845CEA" w:rsidP="00845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</w:p>
    <w:p w:rsidR="00845CEA" w:rsidRPr="007A0AA3" w:rsidRDefault="00845CEA" w:rsidP="00845C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/>
          <w:bCs/>
          <w:sz w:val="24"/>
          <w:szCs w:val="24"/>
          <w:u w:val="single"/>
        </w:rPr>
      </w:pPr>
      <w:r w:rsidRPr="007A0AA3">
        <w:rPr>
          <w:rFonts w:asciiTheme="majorHAnsi" w:hAnsiTheme="majorHAnsi" w:cs="TektonPro-Bold"/>
          <w:b/>
          <w:bCs/>
          <w:sz w:val="24"/>
          <w:szCs w:val="24"/>
          <w:u w:val="single"/>
        </w:rPr>
        <w:t>Instructions:</w:t>
      </w:r>
    </w:p>
    <w:p w:rsidR="001B5C43" w:rsidRPr="009D0E77" w:rsidRDefault="00AE62B5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1.</w:t>
      </w:r>
      <w:r>
        <w:rPr>
          <w:rFonts w:asciiTheme="majorHAnsi" w:hAnsiTheme="majorHAnsi" w:cs="TektonPro-Bold"/>
          <w:bCs/>
          <w:sz w:val="24"/>
          <w:szCs w:val="24"/>
        </w:rPr>
        <w:tab/>
      </w:r>
      <w:r w:rsidR="001B5C43" w:rsidRPr="009D0E77">
        <w:rPr>
          <w:rFonts w:asciiTheme="majorHAnsi" w:hAnsiTheme="majorHAnsi" w:cs="TektonPro-Bold"/>
          <w:bCs/>
          <w:sz w:val="24"/>
          <w:szCs w:val="24"/>
        </w:rPr>
        <w:t xml:space="preserve">Put on goggles and </w:t>
      </w:r>
      <w:r w:rsidR="00907ECF">
        <w:rPr>
          <w:rFonts w:asciiTheme="majorHAnsi" w:hAnsiTheme="majorHAnsi" w:cs="TektonPro-Bold"/>
          <w:bCs/>
          <w:sz w:val="24"/>
          <w:szCs w:val="24"/>
        </w:rPr>
        <w:t xml:space="preserve">an </w:t>
      </w:r>
      <w:r w:rsidR="001B5C43" w:rsidRPr="009D0E77">
        <w:rPr>
          <w:rFonts w:asciiTheme="majorHAnsi" w:hAnsiTheme="majorHAnsi" w:cs="TektonPro-Bold"/>
          <w:bCs/>
          <w:sz w:val="24"/>
          <w:szCs w:val="24"/>
        </w:rPr>
        <w:t>apron.</w:t>
      </w:r>
    </w:p>
    <w:p w:rsidR="004E72A6" w:rsidRPr="009D0E77" w:rsidRDefault="00AE62B5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2.</w:t>
      </w:r>
      <w:r>
        <w:rPr>
          <w:rFonts w:asciiTheme="majorHAnsi" w:hAnsiTheme="majorHAnsi" w:cs="TektonPro-Bold"/>
          <w:bCs/>
          <w:sz w:val="24"/>
          <w:szCs w:val="24"/>
        </w:rPr>
        <w:tab/>
      </w:r>
      <w:r w:rsidR="009D020C">
        <w:rPr>
          <w:rFonts w:asciiTheme="majorHAnsi" w:hAnsiTheme="majorHAnsi" w:cs="TektonPro-Bold"/>
          <w:bCs/>
          <w:sz w:val="24"/>
          <w:szCs w:val="24"/>
        </w:rPr>
        <w:t>Get a well plate, making</w:t>
      </w:r>
      <w:r w:rsidR="001B5C43" w:rsidRPr="009D0E77">
        <w:rPr>
          <w:rFonts w:asciiTheme="majorHAnsi" w:hAnsiTheme="majorHAnsi" w:cs="TektonPro-Bold"/>
          <w:bCs/>
          <w:sz w:val="24"/>
          <w:szCs w:val="24"/>
        </w:rPr>
        <w:t xml:space="preserve"> sure i</w:t>
      </w:r>
      <w:r w:rsidR="009D020C">
        <w:rPr>
          <w:rFonts w:asciiTheme="majorHAnsi" w:hAnsiTheme="majorHAnsi" w:cs="TektonPro-Bold"/>
          <w:bCs/>
          <w:sz w:val="24"/>
          <w:szCs w:val="24"/>
        </w:rPr>
        <w:t>t is clean.</w:t>
      </w:r>
      <w:r w:rsidR="000125E1">
        <w:rPr>
          <w:rFonts w:asciiTheme="majorHAnsi" w:hAnsiTheme="majorHAnsi" w:cs="TektonPro-Bold"/>
          <w:bCs/>
          <w:sz w:val="24"/>
          <w:szCs w:val="24"/>
        </w:rPr>
        <w:t xml:space="preserve">  If it is not, rinse it out with distilled water.</w:t>
      </w:r>
    </w:p>
    <w:p w:rsidR="00A22F53" w:rsidRPr="000125E1" w:rsidRDefault="00462FAB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3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4E72A6" w:rsidRPr="009D0E77">
        <w:rPr>
          <w:rFonts w:asciiTheme="majorHAnsi" w:hAnsiTheme="majorHAnsi" w:cs="TektonPro-Bold"/>
          <w:bCs/>
          <w:sz w:val="24"/>
          <w:szCs w:val="24"/>
        </w:rPr>
        <w:t>For each solution in the chart above, a</w:t>
      </w:r>
      <w:r w:rsidR="004A41B7" w:rsidRPr="009D0E77">
        <w:rPr>
          <w:rFonts w:asciiTheme="majorHAnsi" w:hAnsiTheme="majorHAnsi" w:cs="TektonPro-Bold"/>
          <w:bCs/>
          <w:sz w:val="24"/>
          <w:szCs w:val="24"/>
        </w:rPr>
        <w:t>dd 6</w:t>
      </w:r>
      <w:r w:rsidR="00FE35DB">
        <w:rPr>
          <w:rFonts w:asciiTheme="majorHAnsi" w:hAnsiTheme="majorHAnsi" w:cs="TektonPro-Bold"/>
          <w:bCs/>
          <w:sz w:val="24"/>
          <w:szCs w:val="24"/>
        </w:rPr>
        <w:t xml:space="preserve"> drops of </w:t>
      </w:r>
      <w:r w:rsidR="00811641" w:rsidRPr="009D0E77">
        <w:rPr>
          <w:rFonts w:asciiTheme="majorHAnsi" w:hAnsiTheme="majorHAnsi" w:cs="TektonPro-Bold"/>
          <w:bCs/>
          <w:sz w:val="24"/>
          <w:szCs w:val="24"/>
        </w:rPr>
        <w:t>the</w:t>
      </w:r>
      <w:r w:rsidR="00E41E3B" w:rsidRPr="009D0E77">
        <w:rPr>
          <w:rFonts w:asciiTheme="majorHAnsi" w:hAnsiTheme="majorHAnsi" w:cs="TektonPro-Bold"/>
          <w:bCs/>
          <w:sz w:val="24"/>
          <w:szCs w:val="24"/>
        </w:rPr>
        <w:t xml:space="preserve"> test</w:t>
      </w:r>
      <w:r w:rsidR="009D020C">
        <w:rPr>
          <w:rFonts w:asciiTheme="majorHAnsi" w:hAnsiTheme="majorHAnsi" w:cs="TektonPro-Bold"/>
          <w:bCs/>
          <w:sz w:val="24"/>
          <w:szCs w:val="24"/>
        </w:rPr>
        <w:t xml:space="preserve"> solutions to th</w:t>
      </w:r>
      <w:r w:rsidR="00FE35DB">
        <w:rPr>
          <w:rFonts w:asciiTheme="majorHAnsi" w:hAnsiTheme="majorHAnsi" w:cs="TektonPro-Bold"/>
          <w:bCs/>
          <w:sz w:val="24"/>
          <w:szCs w:val="24"/>
        </w:rPr>
        <w:t>re</w:t>
      </w:r>
      <w:r w:rsidR="009D020C">
        <w:rPr>
          <w:rFonts w:asciiTheme="majorHAnsi" w:hAnsiTheme="majorHAnsi" w:cs="TektonPro-Bold"/>
          <w:bCs/>
          <w:sz w:val="24"/>
          <w:szCs w:val="24"/>
        </w:rPr>
        <w:t xml:space="preserve">e </w:t>
      </w:r>
      <w:r w:rsidR="00FE35DB">
        <w:rPr>
          <w:rFonts w:asciiTheme="majorHAnsi" w:hAnsiTheme="majorHAnsi" w:cs="TektonPro-Bold"/>
          <w:bCs/>
          <w:sz w:val="24"/>
          <w:szCs w:val="24"/>
        </w:rPr>
        <w:t xml:space="preserve">different </w:t>
      </w:r>
      <w:r w:rsidR="009D020C">
        <w:rPr>
          <w:rFonts w:asciiTheme="majorHAnsi" w:hAnsiTheme="majorHAnsi" w:cs="TektonPro-Bold"/>
          <w:bCs/>
          <w:sz w:val="24"/>
          <w:szCs w:val="24"/>
        </w:rPr>
        <w:t>well</w:t>
      </w:r>
      <w:r w:rsidR="00FE35DB">
        <w:rPr>
          <w:rFonts w:asciiTheme="majorHAnsi" w:hAnsiTheme="majorHAnsi" w:cs="TektonPro-Bold"/>
          <w:bCs/>
          <w:sz w:val="24"/>
          <w:szCs w:val="24"/>
        </w:rPr>
        <w:t>s in the</w:t>
      </w:r>
      <w:r w:rsidR="009D020C">
        <w:rPr>
          <w:rFonts w:asciiTheme="majorHAnsi" w:hAnsiTheme="majorHAnsi" w:cs="TektonPro-Bold"/>
          <w:bCs/>
          <w:sz w:val="24"/>
          <w:szCs w:val="24"/>
        </w:rPr>
        <w:t xml:space="preserve"> plate.  P</w:t>
      </w:r>
      <w:r w:rsidR="00811641" w:rsidRPr="009D0E77">
        <w:rPr>
          <w:rFonts w:asciiTheme="majorHAnsi" w:hAnsiTheme="majorHAnsi" w:cs="TektonPro-Bold"/>
          <w:bCs/>
          <w:sz w:val="24"/>
          <w:szCs w:val="24"/>
        </w:rPr>
        <w:t>ay attention to what</w:t>
      </w:r>
      <w:r w:rsidR="00A22F53" w:rsidRPr="009D0E77">
        <w:rPr>
          <w:rFonts w:asciiTheme="majorHAnsi" w:hAnsiTheme="majorHAnsi" w:cs="TektonPro-Bold"/>
          <w:bCs/>
          <w:sz w:val="24"/>
          <w:szCs w:val="24"/>
        </w:rPr>
        <w:t xml:space="preserve"> </w:t>
      </w:r>
      <w:r w:rsidR="00E41E3B" w:rsidRPr="009D0E77">
        <w:rPr>
          <w:rFonts w:asciiTheme="majorHAnsi" w:hAnsiTheme="majorHAnsi" w:cs="TektonPro-Bold"/>
          <w:bCs/>
          <w:sz w:val="24"/>
          <w:szCs w:val="24"/>
        </w:rPr>
        <w:t xml:space="preserve">test </w:t>
      </w:r>
      <w:r w:rsidR="00A22F53" w:rsidRPr="009D0E77">
        <w:rPr>
          <w:rFonts w:asciiTheme="majorHAnsi" w:hAnsiTheme="majorHAnsi" w:cs="TektonPro-Bold"/>
          <w:bCs/>
          <w:sz w:val="24"/>
          <w:szCs w:val="24"/>
        </w:rPr>
        <w:t xml:space="preserve">solution is in each </w:t>
      </w:r>
      <w:r w:rsidR="00556264">
        <w:rPr>
          <w:rFonts w:asciiTheme="majorHAnsi" w:hAnsiTheme="majorHAnsi" w:cs="TektonPro-Bold"/>
          <w:bCs/>
          <w:sz w:val="24"/>
          <w:szCs w:val="24"/>
        </w:rPr>
        <w:t xml:space="preserve">row of </w:t>
      </w:r>
      <w:r w:rsidR="00A22F53" w:rsidRPr="009D0E77">
        <w:rPr>
          <w:rFonts w:asciiTheme="majorHAnsi" w:hAnsiTheme="majorHAnsi" w:cs="TektonPro-Bold"/>
          <w:bCs/>
          <w:sz w:val="24"/>
          <w:szCs w:val="24"/>
        </w:rPr>
        <w:t>well</w:t>
      </w:r>
      <w:r w:rsidR="00556264">
        <w:rPr>
          <w:rFonts w:asciiTheme="majorHAnsi" w:hAnsiTheme="majorHAnsi" w:cs="TektonPro-Bold"/>
          <w:bCs/>
          <w:sz w:val="24"/>
          <w:szCs w:val="24"/>
        </w:rPr>
        <w:t>s</w:t>
      </w:r>
      <w:r w:rsidR="009D020C">
        <w:rPr>
          <w:rFonts w:asciiTheme="majorHAnsi" w:hAnsiTheme="majorHAnsi" w:cs="TektonPro-Bold"/>
          <w:bCs/>
          <w:sz w:val="24"/>
          <w:szCs w:val="24"/>
        </w:rPr>
        <w:t>.</w:t>
      </w:r>
      <w:r w:rsidR="004E72A6" w:rsidRPr="009D0E77">
        <w:rPr>
          <w:rFonts w:asciiTheme="majorHAnsi" w:hAnsiTheme="majorHAnsi" w:cs="TektonPro-Bold"/>
          <w:bCs/>
          <w:sz w:val="24"/>
          <w:szCs w:val="24"/>
        </w:rPr>
        <w:t xml:space="preserve"> (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You will need </w:t>
      </w:r>
      <w:r w:rsidR="009D020C">
        <w:rPr>
          <w:rFonts w:asciiTheme="majorHAnsi" w:hAnsiTheme="majorHAnsi" w:cs="TektonPro-Bold"/>
          <w:bCs/>
          <w:sz w:val="24"/>
          <w:szCs w:val="24"/>
          <w:u w:val="single"/>
        </w:rPr>
        <w:t>three</w:t>
      </w:r>
      <w:r w:rsidR="0026117B" w:rsidRPr="00907ECF">
        <w:rPr>
          <w:rFonts w:asciiTheme="majorHAnsi" w:hAnsiTheme="majorHAnsi" w:cs="TektonPro-Bold"/>
          <w:bCs/>
          <w:sz w:val="24"/>
          <w:szCs w:val="24"/>
          <w:u w:val="single"/>
        </w:rPr>
        <w:t xml:space="preserve"> wells</w:t>
      </w:r>
      <w:r w:rsidR="004E72A6" w:rsidRPr="00907ECF">
        <w:rPr>
          <w:rFonts w:asciiTheme="majorHAnsi" w:hAnsiTheme="majorHAnsi" w:cs="TektonPro-Bold"/>
          <w:bCs/>
          <w:sz w:val="24"/>
          <w:szCs w:val="24"/>
          <w:u w:val="single"/>
        </w:rPr>
        <w:t xml:space="preserve"> of each </w:t>
      </w:r>
      <w:r w:rsidR="00E41E3B" w:rsidRPr="00907ECF">
        <w:rPr>
          <w:rFonts w:asciiTheme="majorHAnsi" w:hAnsiTheme="majorHAnsi" w:cs="TektonPro-Bold"/>
          <w:bCs/>
          <w:sz w:val="24"/>
          <w:szCs w:val="24"/>
          <w:u w:val="single"/>
        </w:rPr>
        <w:t xml:space="preserve">test </w:t>
      </w:r>
      <w:r w:rsidR="004E72A6" w:rsidRPr="00907ECF">
        <w:rPr>
          <w:rFonts w:asciiTheme="majorHAnsi" w:hAnsiTheme="majorHAnsi" w:cs="TektonPro-Bold"/>
          <w:bCs/>
          <w:sz w:val="24"/>
          <w:szCs w:val="24"/>
          <w:u w:val="single"/>
        </w:rPr>
        <w:t>solution</w:t>
      </w:r>
      <w:r w:rsidR="004E72A6" w:rsidRPr="009D0E77">
        <w:rPr>
          <w:rFonts w:asciiTheme="majorHAnsi" w:hAnsiTheme="majorHAnsi" w:cs="TektonPro-Bold"/>
          <w:bCs/>
          <w:sz w:val="24"/>
          <w:szCs w:val="24"/>
        </w:rPr>
        <w:t>.)</w:t>
      </w:r>
      <w:r w:rsidR="000125E1">
        <w:rPr>
          <w:rFonts w:asciiTheme="majorHAnsi" w:hAnsiTheme="majorHAnsi" w:cs="TektonPro-Bold"/>
          <w:bCs/>
          <w:sz w:val="24"/>
          <w:szCs w:val="24"/>
        </w:rPr>
        <w:t xml:space="preserve">  </w:t>
      </w:r>
      <w:r w:rsidR="000125E1">
        <w:rPr>
          <w:rFonts w:asciiTheme="majorHAnsi" w:hAnsiTheme="majorHAnsi" w:cs="TektonPro-Bold"/>
          <w:bCs/>
          <w:i/>
          <w:sz w:val="24"/>
          <w:szCs w:val="24"/>
        </w:rPr>
        <w:t>Please leave droppers with the solutions.</w:t>
      </w:r>
    </w:p>
    <w:p w:rsidR="003E6E96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4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A22F53" w:rsidRPr="009D0E77">
        <w:rPr>
          <w:rFonts w:asciiTheme="majorHAnsi" w:hAnsiTheme="majorHAnsi" w:cs="TektonPro-Bold"/>
          <w:bCs/>
          <w:sz w:val="24"/>
          <w:szCs w:val="24"/>
        </w:rPr>
        <w:t xml:space="preserve">Use </w:t>
      </w:r>
      <w:r w:rsidR="009D020C">
        <w:rPr>
          <w:rFonts w:asciiTheme="majorHAnsi" w:hAnsiTheme="majorHAnsi" w:cs="TektonPro-Bold"/>
          <w:bCs/>
          <w:sz w:val="24"/>
          <w:szCs w:val="24"/>
        </w:rPr>
        <w:t>a dropper to put 1 drop of litmus solution in the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>1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  <w:vertAlign w:val="superscript"/>
        </w:rPr>
        <w:t>st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 xml:space="preserve"> well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of</w:t>
      </w:r>
      <w:r w:rsidR="009D020C">
        <w:rPr>
          <w:rFonts w:asciiTheme="majorHAnsi" w:hAnsiTheme="majorHAnsi" w:cs="TektonPro-Bold"/>
          <w:bCs/>
          <w:sz w:val="24"/>
          <w:szCs w:val="24"/>
        </w:rPr>
        <w:t xml:space="preserve"> test solution</w:t>
      </w:r>
      <w:r w:rsidR="001934CD" w:rsidRPr="009D0E77">
        <w:rPr>
          <w:rFonts w:asciiTheme="majorHAnsi" w:hAnsiTheme="majorHAnsi" w:cs="TektonPro-Bold"/>
          <w:bCs/>
          <w:sz w:val="24"/>
          <w:szCs w:val="24"/>
        </w:rPr>
        <w:t xml:space="preserve">. Record </w:t>
      </w:r>
      <w:r w:rsidR="000217EA">
        <w:rPr>
          <w:rFonts w:asciiTheme="majorHAnsi" w:hAnsiTheme="majorHAnsi" w:cs="TektonPro-Bold"/>
          <w:bCs/>
          <w:sz w:val="24"/>
          <w:szCs w:val="24"/>
        </w:rPr>
        <w:t xml:space="preserve">the color </w:t>
      </w:r>
      <w:r w:rsidR="00EA7E16" w:rsidRPr="009D0E77">
        <w:rPr>
          <w:rFonts w:asciiTheme="majorHAnsi" w:hAnsiTheme="majorHAnsi" w:cs="TektonPro-Bold"/>
          <w:bCs/>
          <w:sz w:val="24"/>
          <w:szCs w:val="24"/>
        </w:rPr>
        <w:t>of the mixture (indicator and solution) in the chart below</w:t>
      </w:r>
      <w:r w:rsidR="001934CD" w:rsidRPr="009D0E77">
        <w:rPr>
          <w:rFonts w:asciiTheme="majorHAnsi" w:hAnsiTheme="majorHAnsi" w:cs="TektonPro-Bold"/>
          <w:bCs/>
          <w:sz w:val="24"/>
          <w:szCs w:val="24"/>
        </w:rPr>
        <w:t>.</w:t>
      </w:r>
    </w:p>
    <w:p w:rsidR="007402ED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5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>U</w:t>
      </w:r>
      <w:r w:rsidR="00FE35DB">
        <w:rPr>
          <w:rFonts w:asciiTheme="majorHAnsi" w:hAnsiTheme="majorHAnsi" w:cs="TektonPro-Bold"/>
          <w:bCs/>
          <w:sz w:val="24"/>
          <w:szCs w:val="24"/>
        </w:rPr>
        <w:t xml:space="preserve">se the </w:t>
      </w:r>
      <w:r w:rsidR="00AE62B5">
        <w:rPr>
          <w:rFonts w:asciiTheme="majorHAnsi" w:hAnsiTheme="majorHAnsi" w:cs="TektonPro-Bold"/>
          <w:bCs/>
          <w:sz w:val="24"/>
          <w:szCs w:val="24"/>
        </w:rPr>
        <w:t xml:space="preserve">litmus </w:t>
      </w:r>
      <w:r w:rsidR="00FE35DB">
        <w:rPr>
          <w:rFonts w:asciiTheme="majorHAnsi" w:hAnsiTheme="majorHAnsi" w:cs="TektonPro-Bold"/>
          <w:bCs/>
          <w:sz w:val="24"/>
          <w:szCs w:val="24"/>
        </w:rPr>
        <w:t xml:space="preserve">color </w:t>
      </w:r>
      <w:r w:rsidR="00EA7E16">
        <w:rPr>
          <w:rFonts w:asciiTheme="majorHAnsi" w:hAnsiTheme="majorHAnsi" w:cs="TektonPro-Bold"/>
          <w:bCs/>
          <w:sz w:val="24"/>
          <w:szCs w:val="24"/>
        </w:rPr>
        <w:t>chart</w:t>
      </w:r>
      <w:r w:rsidR="007A0AA3">
        <w:rPr>
          <w:rFonts w:asciiTheme="majorHAnsi" w:hAnsiTheme="majorHAnsi" w:cs="TektonPro-Bold"/>
          <w:bCs/>
          <w:sz w:val="24"/>
          <w:szCs w:val="24"/>
        </w:rPr>
        <w:t xml:space="preserve"> below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 xml:space="preserve"> to estimate the pH of the </w:t>
      </w:r>
      <w:r w:rsidR="00E41E3B" w:rsidRPr="009D0E77">
        <w:rPr>
          <w:rFonts w:asciiTheme="majorHAnsi" w:hAnsiTheme="majorHAnsi" w:cs="TektonPro-Bold"/>
          <w:bCs/>
          <w:sz w:val="24"/>
          <w:szCs w:val="24"/>
        </w:rPr>
        <w:t xml:space="preserve">test 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>solution.</w:t>
      </w:r>
    </w:p>
    <w:p w:rsidR="007402ED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6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FE35DB">
        <w:rPr>
          <w:rFonts w:asciiTheme="majorHAnsi" w:hAnsiTheme="majorHAnsi" w:cs="TektonPro-Bold"/>
          <w:bCs/>
          <w:sz w:val="24"/>
          <w:szCs w:val="24"/>
        </w:rPr>
        <w:t>Next, add 1 drop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 xml:space="preserve"> of the red cabbage</w:t>
      </w:r>
      <w:r w:rsidR="00E41E3B" w:rsidRPr="009D0E77">
        <w:rPr>
          <w:rFonts w:asciiTheme="majorHAnsi" w:hAnsiTheme="majorHAnsi" w:cs="TektonPro-Bold"/>
          <w:bCs/>
          <w:sz w:val="24"/>
          <w:szCs w:val="24"/>
        </w:rPr>
        <w:t xml:space="preserve"> indicator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to the 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>2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  <w:vertAlign w:val="superscript"/>
        </w:rPr>
        <w:t>nd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 xml:space="preserve"> well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of test solution</w:t>
      </w:r>
      <w:r w:rsidR="00E41E3B" w:rsidRPr="009D0E77">
        <w:rPr>
          <w:rFonts w:asciiTheme="majorHAnsi" w:hAnsiTheme="majorHAnsi" w:cs="TektonPro-Bold"/>
          <w:bCs/>
          <w:sz w:val="24"/>
          <w:szCs w:val="24"/>
        </w:rPr>
        <w:t>.  Record the color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>.</w:t>
      </w:r>
    </w:p>
    <w:p w:rsidR="007402ED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7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 xml:space="preserve">Use the </w:t>
      </w:r>
      <w:r w:rsidR="00AE62B5">
        <w:rPr>
          <w:rFonts w:asciiTheme="majorHAnsi" w:hAnsiTheme="majorHAnsi" w:cs="TektonPro-Bold"/>
          <w:bCs/>
          <w:sz w:val="24"/>
          <w:szCs w:val="24"/>
        </w:rPr>
        <w:t xml:space="preserve">red cabbage 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 xml:space="preserve">color </w:t>
      </w:r>
      <w:r w:rsidR="00AE62B5">
        <w:rPr>
          <w:rFonts w:asciiTheme="majorHAnsi" w:hAnsiTheme="majorHAnsi" w:cs="TektonPro-Bold"/>
          <w:bCs/>
          <w:sz w:val="24"/>
          <w:szCs w:val="24"/>
        </w:rPr>
        <w:t xml:space="preserve">chart </w:t>
      </w:r>
      <w:r w:rsidR="007402ED" w:rsidRPr="009D0E77">
        <w:rPr>
          <w:rFonts w:asciiTheme="majorHAnsi" w:hAnsiTheme="majorHAnsi" w:cs="TektonPro-Bold"/>
          <w:bCs/>
          <w:sz w:val="24"/>
          <w:szCs w:val="24"/>
        </w:rPr>
        <w:t>to estimate the pH of the solution.</w:t>
      </w:r>
    </w:p>
    <w:p w:rsidR="007402ED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8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907ECF">
        <w:rPr>
          <w:rFonts w:asciiTheme="majorHAnsi" w:hAnsiTheme="majorHAnsi" w:cs="TektonPro-Bold"/>
          <w:bCs/>
          <w:sz w:val="24"/>
          <w:szCs w:val="24"/>
        </w:rPr>
        <w:t>Then</w:t>
      </w:r>
      <w:r w:rsidR="00866A98">
        <w:rPr>
          <w:rFonts w:asciiTheme="majorHAnsi" w:hAnsiTheme="majorHAnsi" w:cs="TektonPro-Bold"/>
          <w:bCs/>
          <w:sz w:val="24"/>
          <w:szCs w:val="24"/>
        </w:rPr>
        <w:t>, add 1 drop</w:t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 xml:space="preserve"> of the universal indicator to the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>3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  <w:vertAlign w:val="superscript"/>
        </w:rPr>
        <w:t>rd</w:t>
      </w:r>
      <w:r w:rsidR="00866A98" w:rsidRPr="00866A98">
        <w:rPr>
          <w:rFonts w:asciiTheme="majorHAnsi" w:hAnsiTheme="majorHAnsi" w:cs="TektonPro-Bold"/>
          <w:bCs/>
          <w:sz w:val="24"/>
          <w:szCs w:val="24"/>
          <w:u w:val="single"/>
        </w:rPr>
        <w:t xml:space="preserve"> well</w:t>
      </w:r>
      <w:r w:rsidR="00866A98">
        <w:rPr>
          <w:rFonts w:asciiTheme="majorHAnsi" w:hAnsiTheme="majorHAnsi" w:cs="TektonPro-Bold"/>
          <w:bCs/>
          <w:sz w:val="24"/>
          <w:szCs w:val="24"/>
        </w:rPr>
        <w:t xml:space="preserve"> of </w:t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 xml:space="preserve">test solution well.  Record </w:t>
      </w:r>
      <w:r w:rsidR="00EA7E16" w:rsidRPr="009D0E77">
        <w:rPr>
          <w:rFonts w:asciiTheme="majorHAnsi" w:hAnsiTheme="majorHAnsi" w:cs="TektonPro-Bold"/>
          <w:bCs/>
          <w:sz w:val="24"/>
          <w:szCs w:val="24"/>
        </w:rPr>
        <w:t>the color</w:t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>.</w:t>
      </w:r>
    </w:p>
    <w:p w:rsidR="00A253EB" w:rsidRPr="009D0E77" w:rsidRDefault="000125E1" w:rsidP="00AE62B5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9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 xml:space="preserve">Use the </w:t>
      </w:r>
      <w:r w:rsidR="00AE62B5">
        <w:rPr>
          <w:rFonts w:asciiTheme="majorHAnsi" w:hAnsiTheme="majorHAnsi" w:cs="TektonPro-Bold"/>
          <w:bCs/>
          <w:sz w:val="24"/>
          <w:szCs w:val="24"/>
        </w:rPr>
        <w:t xml:space="preserve">universal indicator </w:t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 xml:space="preserve">color </w:t>
      </w:r>
      <w:r w:rsidR="00AE62B5">
        <w:rPr>
          <w:rFonts w:asciiTheme="majorHAnsi" w:hAnsiTheme="majorHAnsi" w:cs="TektonPro-Bold"/>
          <w:bCs/>
          <w:sz w:val="24"/>
          <w:szCs w:val="24"/>
        </w:rPr>
        <w:t xml:space="preserve">chart </w:t>
      </w:r>
      <w:r w:rsidR="00A253EB" w:rsidRPr="009D0E77">
        <w:rPr>
          <w:rFonts w:asciiTheme="majorHAnsi" w:hAnsiTheme="majorHAnsi" w:cs="TektonPro-Bold"/>
          <w:bCs/>
          <w:sz w:val="24"/>
          <w:szCs w:val="24"/>
        </w:rPr>
        <w:t xml:space="preserve">to estimate the pH of the solution. </w:t>
      </w:r>
    </w:p>
    <w:p w:rsidR="00462FAB" w:rsidRDefault="000125E1" w:rsidP="00AE62B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10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1D56D1" w:rsidRPr="009D0E77">
        <w:rPr>
          <w:rFonts w:asciiTheme="majorHAnsi" w:hAnsiTheme="majorHAnsi" w:cs="TektonPro-Bold"/>
          <w:bCs/>
          <w:sz w:val="24"/>
          <w:szCs w:val="24"/>
        </w:rPr>
        <w:t>Repeat these steps for all of your test solutions.</w:t>
      </w:r>
      <w:r w:rsidR="00907ECF">
        <w:rPr>
          <w:rFonts w:asciiTheme="majorHAnsi" w:hAnsiTheme="majorHAnsi" w:cs="TektonPro-Bold"/>
          <w:bCs/>
          <w:sz w:val="24"/>
          <w:szCs w:val="24"/>
        </w:rPr>
        <w:t xml:space="preserve"> </w:t>
      </w:r>
    </w:p>
    <w:p w:rsidR="001D56D1" w:rsidRPr="009D0E77" w:rsidRDefault="000125E1" w:rsidP="00AE62B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11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907ECF">
        <w:rPr>
          <w:rFonts w:asciiTheme="majorHAnsi" w:hAnsiTheme="majorHAnsi" w:cs="TektonPro-Bold"/>
          <w:bCs/>
          <w:sz w:val="24"/>
          <w:szCs w:val="24"/>
        </w:rPr>
        <w:t>When finished, clean up your lab station and wash your hands.  You must keep your goggles on until all groups are finished.</w:t>
      </w:r>
    </w:p>
    <w:p w:rsidR="003E6E96" w:rsidRDefault="000125E1" w:rsidP="00AE62B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Cs/>
          <w:sz w:val="24"/>
          <w:szCs w:val="24"/>
        </w:rPr>
        <w:t>12</w:t>
      </w:r>
      <w:r w:rsidR="00AE62B5">
        <w:rPr>
          <w:rFonts w:asciiTheme="majorHAnsi" w:hAnsiTheme="majorHAnsi" w:cs="TektonPro-Bold"/>
          <w:bCs/>
          <w:sz w:val="24"/>
          <w:szCs w:val="24"/>
        </w:rPr>
        <w:t>.</w:t>
      </w:r>
      <w:r w:rsidR="00AE62B5">
        <w:rPr>
          <w:rFonts w:asciiTheme="majorHAnsi" w:hAnsiTheme="majorHAnsi" w:cs="TektonPro-Bold"/>
          <w:bCs/>
          <w:sz w:val="24"/>
          <w:szCs w:val="24"/>
        </w:rPr>
        <w:tab/>
      </w:r>
      <w:r w:rsidR="001D56D1" w:rsidRPr="009D0E77">
        <w:rPr>
          <w:rFonts w:asciiTheme="majorHAnsi" w:hAnsiTheme="majorHAnsi" w:cs="TektonPro-Bold"/>
          <w:bCs/>
          <w:sz w:val="24"/>
          <w:szCs w:val="24"/>
        </w:rPr>
        <w:t>Based on your results, c</w:t>
      </w:r>
      <w:r w:rsidR="003E6E96" w:rsidRPr="009D0E77">
        <w:rPr>
          <w:rFonts w:asciiTheme="majorHAnsi" w:hAnsiTheme="majorHAnsi" w:cs="TektonPro-Bold"/>
          <w:bCs/>
          <w:sz w:val="24"/>
          <w:szCs w:val="24"/>
        </w:rPr>
        <w:t xml:space="preserve">ategorize your results </w:t>
      </w:r>
      <w:r w:rsidR="0032624E">
        <w:rPr>
          <w:rFonts w:asciiTheme="majorHAnsi" w:hAnsiTheme="majorHAnsi" w:cs="TektonPro-Bold"/>
          <w:bCs/>
          <w:sz w:val="24"/>
          <w:szCs w:val="24"/>
        </w:rPr>
        <w:t xml:space="preserve">on the following chart 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as a:  Strong Acid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 (SA)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, Weak Acid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 (WA)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,</w:t>
      </w:r>
      <w:r w:rsidR="003E6E96" w:rsidRPr="009D0E77">
        <w:rPr>
          <w:rFonts w:asciiTheme="majorHAnsi" w:hAnsiTheme="majorHAnsi" w:cs="TektonPro-Bold"/>
          <w:bCs/>
          <w:sz w:val="24"/>
          <w:szCs w:val="24"/>
        </w:rPr>
        <w:t xml:space="preserve"> Neutral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 (N)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, Weak Base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 (WB)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, or Strong Base</w:t>
      </w:r>
      <w:r w:rsidR="0026117B" w:rsidRPr="009D0E77">
        <w:rPr>
          <w:rFonts w:asciiTheme="majorHAnsi" w:hAnsiTheme="majorHAnsi" w:cs="TektonPro-Bold"/>
          <w:bCs/>
          <w:sz w:val="24"/>
          <w:szCs w:val="24"/>
        </w:rPr>
        <w:t xml:space="preserve"> (SB)</w:t>
      </w:r>
      <w:r w:rsidR="009B0F6C" w:rsidRPr="009D0E77">
        <w:rPr>
          <w:rFonts w:asciiTheme="majorHAnsi" w:hAnsiTheme="majorHAnsi" w:cs="TektonPro-Bold"/>
          <w:bCs/>
          <w:sz w:val="24"/>
          <w:szCs w:val="24"/>
        </w:rPr>
        <w:t>.</w:t>
      </w:r>
    </w:p>
    <w:p w:rsidR="0032624E" w:rsidRDefault="0032624E" w:rsidP="003E6E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</w:p>
    <w:p w:rsidR="007A0AA3" w:rsidRPr="009D0E77" w:rsidRDefault="007A0AA3" w:rsidP="007A0A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/>
          <w:bCs/>
          <w:sz w:val="24"/>
          <w:szCs w:val="24"/>
        </w:rPr>
        <w:t>Litmus</w:t>
      </w:r>
      <w:r w:rsidRPr="007A0AA3">
        <w:rPr>
          <w:rFonts w:asciiTheme="majorHAnsi" w:hAnsiTheme="majorHAnsi" w:cs="TektonPro-Bold"/>
          <w:b/>
          <w:bCs/>
          <w:sz w:val="24"/>
          <w:szCs w:val="24"/>
        </w:rPr>
        <w:t xml:space="preserve"> Indicator</w:t>
      </w:r>
      <w:r>
        <w:rPr>
          <w:rFonts w:asciiTheme="majorHAnsi" w:hAnsiTheme="majorHAnsi" w:cs="TektonPro-Bold"/>
          <w:bCs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418"/>
        <w:gridCol w:w="1530"/>
        <w:gridCol w:w="1630"/>
      </w:tblGrid>
      <w:tr w:rsidR="007A0AA3" w:rsidRPr="009D0E77" w:rsidTr="00E84A38">
        <w:tc>
          <w:tcPr>
            <w:tcW w:w="15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Color:</w:t>
            </w:r>
          </w:p>
        </w:tc>
        <w:tc>
          <w:tcPr>
            <w:tcW w:w="141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6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Blue</w:t>
            </w:r>
          </w:p>
        </w:tc>
      </w:tr>
      <w:tr w:rsidR="007A0AA3" w:rsidRPr="009D0E77" w:rsidTr="00E84A38">
        <w:tc>
          <w:tcPr>
            <w:tcW w:w="15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Acid/Base</w:t>
            </w:r>
          </w:p>
        </w:tc>
        <w:tc>
          <w:tcPr>
            <w:tcW w:w="141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Neutral</w:t>
            </w:r>
          </w:p>
        </w:tc>
        <w:tc>
          <w:tcPr>
            <w:tcW w:w="16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</w:tr>
    </w:tbl>
    <w:p w:rsidR="007A0AA3" w:rsidRDefault="007A0AA3" w:rsidP="007A0A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</w:p>
    <w:p w:rsidR="007A0AA3" w:rsidRPr="009D0E77" w:rsidRDefault="007A0AA3" w:rsidP="007A0A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  <w:r w:rsidRPr="007A0AA3">
        <w:rPr>
          <w:rFonts w:asciiTheme="majorHAnsi" w:hAnsiTheme="majorHAnsi" w:cs="TektonPro-Bold"/>
          <w:b/>
          <w:bCs/>
          <w:sz w:val="24"/>
          <w:szCs w:val="24"/>
        </w:rPr>
        <w:t>Red Cabbage Indicator</w:t>
      </w:r>
      <w:r>
        <w:rPr>
          <w:rFonts w:asciiTheme="majorHAnsi" w:hAnsiTheme="majorHAnsi" w:cs="TektonPro-Bold"/>
          <w:bCs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418"/>
        <w:gridCol w:w="1530"/>
        <w:gridCol w:w="1630"/>
        <w:gridCol w:w="1250"/>
        <w:gridCol w:w="1530"/>
        <w:gridCol w:w="2088"/>
      </w:tblGrid>
      <w:tr w:rsidR="007A0AA3" w:rsidRPr="009D0E77" w:rsidTr="00E84A38">
        <w:tc>
          <w:tcPr>
            <w:tcW w:w="15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Color:</w:t>
            </w:r>
          </w:p>
        </w:tc>
        <w:tc>
          <w:tcPr>
            <w:tcW w:w="141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Pink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Dark Red</w:t>
            </w:r>
          </w:p>
        </w:tc>
        <w:tc>
          <w:tcPr>
            <w:tcW w:w="16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Violet</w:t>
            </w:r>
          </w:p>
        </w:tc>
        <w:tc>
          <w:tcPr>
            <w:tcW w:w="125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Blue-Green</w:t>
            </w:r>
          </w:p>
        </w:tc>
        <w:tc>
          <w:tcPr>
            <w:tcW w:w="208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Green-Yellow</w:t>
            </w:r>
          </w:p>
        </w:tc>
      </w:tr>
      <w:tr w:rsidR="007A0AA3" w:rsidRPr="009D0E77" w:rsidTr="00E84A38">
        <w:tc>
          <w:tcPr>
            <w:tcW w:w="15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Approx. pH</w:t>
            </w:r>
          </w:p>
        </w:tc>
        <w:tc>
          <w:tcPr>
            <w:tcW w:w="141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1-2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3-4</w:t>
            </w:r>
          </w:p>
        </w:tc>
        <w:tc>
          <w:tcPr>
            <w:tcW w:w="16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5-7</w:t>
            </w:r>
          </w:p>
        </w:tc>
        <w:tc>
          <w:tcPr>
            <w:tcW w:w="125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9-10</w:t>
            </w:r>
          </w:p>
        </w:tc>
        <w:tc>
          <w:tcPr>
            <w:tcW w:w="208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11-12</w:t>
            </w:r>
          </w:p>
        </w:tc>
      </w:tr>
      <w:tr w:rsidR="007A0AA3" w:rsidRPr="009D0E77" w:rsidTr="00E84A38">
        <w:tc>
          <w:tcPr>
            <w:tcW w:w="15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Acid/Base</w:t>
            </w:r>
          </w:p>
        </w:tc>
        <w:tc>
          <w:tcPr>
            <w:tcW w:w="1418" w:type="dxa"/>
          </w:tcPr>
          <w:p w:rsidR="007A0AA3" w:rsidRPr="009D0E77" w:rsidRDefault="00A246A6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Strong </w:t>
            </w:r>
            <w:r w:rsidR="007A0AA3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6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Acid/Neutral</w:t>
            </w:r>
          </w:p>
        </w:tc>
        <w:tc>
          <w:tcPr>
            <w:tcW w:w="125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  <w:tc>
          <w:tcPr>
            <w:tcW w:w="153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  <w:tc>
          <w:tcPr>
            <w:tcW w:w="2088" w:type="dxa"/>
          </w:tcPr>
          <w:p w:rsidR="007A0AA3" w:rsidRPr="009D0E77" w:rsidRDefault="00A246A6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Strong </w:t>
            </w:r>
            <w:r w:rsidR="007A0AA3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</w:tr>
    </w:tbl>
    <w:p w:rsidR="007A0AA3" w:rsidRDefault="007A0AA3" w:rsidP="007A0A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</w:p>
    <w:p w:rsidR="007A0AA3" w:rsidRPr="009D0E77" w:rsidRDefault="007A0AA3" w:rsidP="007A0A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ektonPro-Bold"/>
          <w:bCs/>
          <w:sz w:val="24"/>
          <w:szCs w:val="24"/>
        </w:rPr>
      </w:pPr>
      <w:r>
        <w:rPr>
          <w:rFonts w:asciiTheme="majorHAnsi" w:hAnsiTheme="majorHAnsi" w:cs="TektonPro-Bold"/>
          <w:b/>
          <w:bCs/>
          <w:sz w:val="24"/>
          <w:szCs w:val="24"/>
        </w:rPr>
        <w:t>Universal</w:t>
      </w:r>
      <w:r w:rsidRPr="007A0AA3">
        <w:rPr>
          <w:rFonts w:asciiTheme="majorHAnsi" w:hAnsiTheme="majorHAnsi" w:cs="TektonPro-Bold"/>
          <w:b/>
          <w:bCs/>
          <w:sz w:val="24"/>
          <w:szCs w:val="24"/>
        </w:rPr>
        <w:t xml:space="preserve"> Indicator</w:t>
      </w:r>
      <w:r>
        <w:rPr>
          <w:rFonts w:asciiTheme="majorHAnsi" w:hAnsiTheme="majorHAnsi" w:cs="TektonPro-Bold"/>
          <w:bCs/>
          <w:sz w:val="24"/>
          <w:szCs w:val="24"/>
        </w:rPr>
        <w:t xml:space="preserve">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07"/>
        <w:gridCol w:w="23"/>
        <w:gridCol w:w="1170"/>
        <w:gridCol w:w="61"/>
        <w:gridCol w:w="1289"/>
        <w:gridCol w:w="360"/>
        <w:gridCol w:w="990"/>
        <w:gridCol w:w="180"/>
        <w:gridCol w:w="1019"/>
        <w:gridCol w:w="421"/>
        <w:gridCol w:w="1080"/>
        <w:gridCol w:w="1458"/>
      </w:tblGrid>
      <w:tr w:rsidR="00A246A6" w:rsidRPr="009D0E77" w:rsidTr="00A246A6">
        <w:tc>
          <w:tcPr>
            <w:tcW w:w="145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Color:</w:t>
            </w:r>
          </w:p>
        </w:tc>
        <w:tc>
          <w:tcPr>
            <w:tcW w:w="153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1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Orange</w:t>
            </w:r>
          </w:p>
        </w:tc>
        <w:tc>
          <w:tcPr>
            <w:tcW w:w="1710" w:type="dxa"/>
            <w:gridSpan w:val="3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Yellow/Green</w:t>
            </w:r>
          </w:p>
        </w:tc>
        <w:tc>
          <w:tcPr>
            <w:tcW w:w="117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Green</w:t>
            </w:r>
          </w:p>
        </w:tc>
        <w:tc>
          <w:tcPr>
            <w:tcW w:w="144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Blue</w:t>
            </w: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/Green</w:t>
            </w:r>
          </w:p>
        </w:tc>
        <w:tc>
          <w:tcPr>
            <w:tcW w:w="108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45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Purple</w:t>
            </w:r>
          </w:p>
        </w:tc>
      </w:tr>
      <w:tr w:rsidR="00A246A6" w:rsidRPr="009D0E77" w:rsidTr="00A246A6">
        <w:tc>
          <w:tcPr>
            <w:tcW w:w="145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Approx. pH</w:t>
            </w:r>
          </w:p>
        </w:tc>
        <w:tc>
          <w:tcPr>
            <w:tcW w:w="153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1-2</w:t>
            </w:r>
          </w:p>
        </w:tc>
        <w:tc>
          <w:tcPr>
            <w:tcW w:w="11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3-4</w:t>
            </w:r>
          </w:p>
        </w:tc>
        <w:tc>
          <w:tcPr>
            <w:tcW w:w="1710" w:type="dxa"/>
            <w:gridSpan w:val="3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5-6</w:t>
            </w:r>
          </w:p>
        </w:tc>
        <w:tc>
          <w:tcPr>
            <w:tcW w:w="117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-9</w:t>
            </w:r>
          </w:p>
        </w:tc>
        <w:tc>
          <w:tcPr>
            <w:tcW w:w="108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10</w:t>
            </w: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-11</w:t>
            </w:r>
          </w:p>
        </w:tc>
        <w:tc>
          <w:tcPr>
            <w:tcW w:w="145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12-13</w:t>
            </w:r>
          </w:p>
        </w:tc>
      </w:tr>
      <w:tr w:rsidR="00A246A6" w:rsidRPr="009D0E77" w:rsidTr="00A246A6">
        <w:tc>
          <w:tcPr>
            <w:tcW w:w="1458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Acid/Base</w:t>
            </w:r>
          </w:p>
        </w:tc>
        <w:tc>
          <w:tcPr>
            <w:tcW w:w="1530" w:type="dxa"/>
            <w:gridSpan w:val="2"/>
          </w:tcPr>
          <w:p w:rsidR="007A0AA3" w:rsidRPr="009D0E77" w:rsidRDefault="00A246A6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Strong </w:t>
            </w:r>
            <w:r w:rsidR="007A0AA3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17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710" w:type="dxa"/>
            <w:gridSpan w:val="3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Acid</w:t>
            </w:r>
          </w:p>
        </w:tc>
        <w:tc>
          <w:tcPr>
            <w:tcW w:w="117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Neutral</w:t>
            </w:r>
          </w:p>
        </w:tc>
        <w:tc>
          <w:tcPr>
            <w:tcW w:w="1440" w:type="dxa"/>
            <w:gridSpan w:val="2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  <w:tc>
          <w:tcPr>
            <w:tcW w:w="1080" w:type="dxa"/>
          </w:tcPr>
          <w:p w:rsidR="007A0AA3" w:rsidRPr="009D0E77" w:rsidRDefault="007A0AA3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  <w:tc>
          <w:tcPr>
            <w:tcW w:w="1458" w:type="dxa"/>
          </w:tcPr>
          <w:p w:rsidR="007A0AA3" w:rsidRPr="009D0E77" w:rsidRDefault="00A246A6" w:rsidP="00E84A38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Strong </w:t>
            </w:r>
            <w:r w:rsidR="007A0AA3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Base</w:t>
            </w:r>
          </w:p>
        </w:tc>
      </w:tr>
      <w:tr w:rsidR="00A246A6" w:rsidRPr="009D0E77" w:rsidTr="00A246A6">
        <w:tc>
          <w:tcPr>
            <w:tcW w:w="1458" w:type="dxa"/>
          </w:tcPr>
          <w:p w:rsidR="009B0F6C" w:rsidRPr="009D0E77" w:rsidRDefault="00A246A6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507" w:type="dxa"/>
          </w:tcPr>
          <w:p w:rsidR="009B0F6C" w:rsidRPr="009D0E77" w:rsidRDefault="009B0F6C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Color</w:t>
            </w:r>
            <w:r w:rsidR="00D94738"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 from Litmus</w:t>
            </w:r>
          </w:p>
        </w:tc>
        <w:tc>
          <w:tcPr>
            <w:tcW w:w="1254" w:type="dxa"/>
            <w:gridSpan w:val="3"/>
          </w:tcPr>
          <w:p w:rsidR="009B0F6C" w:rsidRPr="009D0E77" w:rsidRDefault="009B0F6C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Litmus Estimated pH</w:t>
            </w:r>
          </w:p>
        </w:tc>
        <w:tc>
          <w:tcPr>
            <w:tcW w:w="1289" w:type="dxa"/>
          </w:tcPr>
          <w:p w:rsidR="009B0F6C" w:rsidRPr="009D0E77" w:rsidRDefault="00D94738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Color </w:t>
            </w:r>
            <w:r w:rsidR="009B0F6C"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Red Cabbage</w:t>
            </w:r>
          </w:p>
        </w:tc>
        <w:tc>
          <w:tcPr>
            <w:tcW w:w="1350" w:type="dxa"/>
            <w:gridSpan w:val="2"/>
          </w:tcPr>
          <w:p w:rsidR="009B0F6C" w:rsidRPr="009D0E77" w:rsidRDefault="009B0F6C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Cabbage Estimated pH</w:t>
            </w:r>
          </w:p>
        </w:tc>
        <w:tc>
          <w:tcPr>
            <w:tcW w:w="1199" w:type="dxa"/>
            <w:gridSpan w:val="2"/>
          </w:tcPr>
          <w:p w:rsidR="00D94738" w:rsidRDefault="00D94738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Color</w:t>
            </w:r>
          </w:p>
          <w:p w:rsidR="009B0F6C" w:rsidRPr="009D0E77" w:rsidRDefault="009B0F6C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Universal Indicator</w:t>
            </w:r>
          </w:p>
        </w:tc>
        <w:tc>
          <w:tcPr>
            <w:tcW w:w="1501" w:type="dxa"/>
            <w:gridSpan w:val="2"/>
          </w:tcPr>
          <w:p w:rsidR="009B0F6C" w:rsidRPr="009D0E77" w:rsidRDefault="0026117B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Universal Indicator pH</w:t>
            </w:r>
          </w:p>
        </w:tc>
        <w:tc>
          <w:tcPr>
            <w:tcW w:w="1458" w:type="dxa"/>
          </w:tcPr>
          <w:p w:rsidR="009B0F6C" w:rsidRPr="009D0E77" w:rsidRDefault="0026117B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SA, WA, N, WB, or SB</w:t>
            </w: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proofErr w:type="spellStart"/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Pink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proofErr w:type="spellStart"/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Yellow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NH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4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OH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Green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H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3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PO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Pink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>
              <w:rPr>
                <w:rFonts w:asciiTheme="majorHAnsi" w:hAnsiTheme="majorHAnsi" w:cs="TektonPro-Bold"/>
                <w:bCs/>
                <w:sz w:val="24"/>
                <w:szCs w:val="24"/>
              </w:rPr>
              <w:t>Rubbing Alcohol</w:t>
            </w: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Violet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Yellow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 xml:space="preserve">Apple Juice  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Red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Pink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Orange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Tap Water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0"/>
                <w:szCs w:val="20"/>
              </w:rPr>
            </w:pPr>
            <w:r w:rsidRPr="00A74614">
              <w:rPr>
                <w:rFonts w:ascii="Comic Sans MS" w:hAnsi="Comic Sans MS" w:cs="TektonPro-Bold"/>
                <w:bCs/>
                <w:sz w:val="20"/>
                <w:szCs w:val="20"/>
              </w:rPr>
              <w:t>Blue/green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  <w:tr w:rsidR="00A74614" w:rsidRPr="009D0E77" w:rsidTr="00A246A6">
        <w:tc>
          <w:tcPr>
            <w:tcW w:w="1458" w:type="dxa"/>
          </w:tcPr>
          <w:p w:rsidR="00A74614" w:rsidRPr="009D0E77" w:rsidRDefault="00A74614" w:rsidP="005D7972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24"/>
                <w:szCs w:val="24"/>
              </w:rPr>
            </w:pPr>
            <w:r w:rsidRPr="009D0E77">
              <w:rPr>
                <w:rFonts w:asciiTheme="majorHAnsi" w:hAnsiTheme="majorHAnsi" w:cs="TektonPro-Bold"/>
                <w:bCs/>
                <w:sz w:val="24"/>
                <w:szCs w:val="24"/>
              </w:rPr>
              <w:t>Drain Cleaner</w:t>
            </w:r>
          </w:p>
        </w:tc>
        <w:tc>
          <w:tcPr>
            <w:tcW w:w="1507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blue</w:t>
            </w:r>
          </w:p>
        </w:tc>
        <w:tc>
          <w:tcPr>
            <w:tcW w:w="1254" w:type="dxa"/>
            <w:gridSpan w:val="3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yellow</w:t>
            </w:r>
          </w:p>
        </w:tc>
        <w:tc>
          <w:tcPr>
            <w:tcW w:w="1350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  <w:r w:rsidRPr="00A74614">
              <w:rPr>
                <w:rFonts w:ascii="Comic Sans MS" w:hAnsi="Comic Sans MS" w:cs="TektonPro-Bold"/>
                <w:bCs/>
                <w:sz w:val="24"/>
                <w:szCs w:val="24"/>
              </w:rPr>
              <w:t>Purple</w:t>
            </w:r>
          </w:p>
        </w:tc>
        <w:tc>
          <w:tcPr>
            <w:tcW w:w="1501" w:type="dxa"/>
            <w:gridSpan w:val="2"/>
          </w:tcPr>
          <w:p w:rsidR="00A74614" w:rsidRPr="00A74614" w:rsidRDefault="00A74614" w:rsidP="003762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ektonPro-Bold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A74614" w:rsidRPr="00134589" w:rsidRDefault="00A74614" w:rsidP="00E24B7A">
            <w:pPr>
              <w:autoSpaceDE w:val="0"/>
              <w:autoSpaceDN w:val="0"/>
              <w:adjustRightInd w:val="0"/>
              <w:rPr>
                <w:rFonts w:asciiTheme="majorHAnsi" w:hAnsiTheme="majorHAnsi" w:cs="TektonPro-Bold"/>
                <w:bCs/>
                <w:sz w:val="32"/>
                <w:szCs w:val="32"/>
              </w:rPr>
            </w:pPr>
          </w:p>
        </w:tc>
      </w:tr>
    </w:tbl>
    <w:p w:rsidR="000125E1" w:rsidRDefault="000125E1" w:rsidP="000217E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E6E96" w:rsidRPr="007A0AA3" w:rsidRDefault="00134589" w:rsidP="000217E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A0AA3">
        <w:rPr>
          <w:rFonts w:asciiTheme="majorHAnsi" w:hAnsiTheme="majorHAnsi"/>
          <w:b/>
          <w:sz w:val="24"/>
          <w:szCs w:val="24"/>
          <w:u w:val="single"/>
        </w:rPr>
        <w:t>Conclusion</w:t>
      </w:r>
      <w:r w:rsidR="003E6E96" w:rsidRPr="007A0AA3">
        <w:rPr>
          <w:rFonts w:asciiTheme="majorHAnsi" w:hAnsiTheme="majorHAnsi"/>
          <w:b/>
          <w:sz w:val="24"/>
          <w:szCs w:val="24"/>
          <w:u w:val="single"/>
        </w:rPr>
        <w:t xml:space="preserve"> Questions:</w:t>
      </w:r>
    </w:p>
    <w:p w:rsidR="003E6E96" w:rsidRPr="000217EA" w:rsidRDefault="00345D37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proofErr w:type="gramStart"/>
      <w:r w:rsidRPr="000217EA">
        <w:rPr>
          <w:rFonts w:asciiTheme="majorHAnsi" w:hAnsiTheme="majorHAnsi"/>
          <w:sz w:val="24"/>
          <w:szCs w:val="24"/>
        </w:rPr>
        <w:t xml:space="preserve">1. </w:t>
      </w:r>
      <w:r w:rsidR="000125E1">
        <w:rPr>
          <w:rFonts w:asciiTheme="majorHAnsi" w:hAnsiTheme="majorHAnsi"/>
          <w:sz w:val="24"/>
          <w:szCs w:val="24"/>
        </w:rPr>
        <w:tab/>
      </w:r>
      <w:r w:rsidRPr="000217EA">
        <w:rPr>
          <w:rFonts w:asciiTheme="majorHAnsi" w:hAnsiTheme="majorHAnsi"/>
          <w:sz w:val="24"/>
          <w:szCs w:val="24"/>
        </w:rPr>
        <w:t>a.)</w:t>
      </w:r>
      <w:proofErr w:type="gramEnd"/>
      <w:r w:rsidRPr="000217EA">
        <w:rPr>
          <w:rFonts w:asciiTheme="majorHAnsi" w:hAnsiTheme="majorHAnsi"/>
          <w:sz w:val="24"/>
          <w:szCs w:val="24"/>
        </w:rPr>
        <w:t xml:space="preserve"> </w:t>
      </w:r>
      <w:r w:rsidR="009D0E77" w:rsidRPr="000217EA">
        <w:rPr>
          <w:rFonts w:asciiTheme="majorHAnsi" w:hAnsiTheme="majorHAnsi"/>
          <w:sz w:val="24"/>
          <w:szCs w:val="24"/>
        </w:rPr>
        <w:t>How w</w:t>
      </w:r>
      <w:r w:rsidRPr="000217EA">
        <w:rPr>
          <w:rFonts w:asciiTheme="majorHAnsi" w:hAnsiTheme="majorHAnsi"/>
          <w:sz w:val="24"/>
          <w:szCs w:val="24"/>
        </w:rPr>
        <w:t>ould the addition of water (test solution</w:t>
      </w:r>
      <w:r w:rsidR="003E6E96" w:rsidRPr="000217EA">
        <w:rPr>
          <w:rFonts w:asciiTheme="majorHAnsi" w:hAnsiTheme="majorHAnsi"/>
          <w:sz w:val="24"/>
          <w:szCs w:val="24"/>
        </w:rPr>
        <w:t xml:space="preserve"> +</w:t>
      </w:r>
      <w:r w:rsidRPr="000217EA">
        <w:rPr>
          <w:rFonts w:asciiTheme="majorHAnsi" w:hAnsiTheme="majorHAnsi"/>
          <w:sz w:val="24"/>
          <w:szCs w:val="24"/>
        </w:rPr>
        <w:t xml:space="preserve"> H</w:t>
      </w:r>
      <w:r w:rsidRPr="000217EA">
        <w:rPr>
          <w:rFonts w:asciiTheme="majorHAnsi" w:hAnsiTheme="majorHAnsi"/>
          <w:sz w:val="24"/>
          <w:szCs w:val="24"/>
          <w:vertAlign w:val="subscript"/>
        </w:rPr>
        <w:t>2</w:t>
      </w:r>
      <w:r w:rsidRPr="000217EA">
        <w:rPr>
          <w:rFonts w:asciiTheme="majorHAnsi" w:hAnsiTheme="majorHAnsi"/>
          <w:sz w:val="24"/>
          <w:szCs w:val="24"/>
        </w:rPr>
        <w:t>O</w:t>
      </w:r>
      <w:r w:rsidR="003E6E96" w:rsidRPr="000217EA">
        <w:rPr>
          <w:rFonts w:asciiTheme="majorHAnsi" w:hAnsiTheme="majorHAnsi"/>
          <w:sz w:val="24"/>
          <w:szCs w:val="24"/>
        </w:rPr>
        <w:t xml:space="preserve">) alter the pH of </w:t>
      </w:r>
      <w:r w:rsidRPr="000217EA">
        <w:rPr>
          <w:rFonts w:asciiTheme="majorHAnsi" w:hAnsiTheme="majorHAnsi"/>
          <w:sz w:val="24"/>
          <w:szCs w:val="24"/>
        </w:rPr>
        <w:t xml:space="preserve">weak </w:t>
      </w:r>
      <w:r w:rsidR="003E6E96" w:rsidRPr="000217EA">
        <w:rPr>
          <w:rFonts w:asciiTheme="majorHAnsi" w:hAnsiTheme="majorHAnsi"/>
          <w:sz w:val="24"/>
          <w:szCs w:val="24"/>
        </w:rPr>
        <w:t>acids/bases?</w:t>
      </w:r>
      <w:r w:rsidR="00134589" w:rsidRPr="000217EA">
        <w:rPr>
          <w:rFonts w:asciiTheme="majorHAnsi" w:hAnsiTheme="majorHAnsi"/>
          <w:sz w:val="24"/>
          <w:szCs w:val="24"/>
        </w:rPr>
        <w:t xml:space="preserve"> Explain.</w:t>
      </w:r>
    </w:p>
    <w:p w:rsidR="0024264B" w:rsidRDefault="0024264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462FAB" w:rsidRPr="000217EA" w:rsidRDefault="00462FA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3E6E96" w:rsidRPr="000217EA" w:rsidRDefault="000125E1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45D37" w:rsidRPr="000217EA">
        <w:rPr>
          <w:rFonts w:asciiTheme="majorHAnsi" w:hAnsiTheme="majorHAnsi"/>
          <w:sz w:val="24"/>
          <w:szCs w:val="24"/>
        </w:rPr>
        <w:t xml:space="preserve">b.) </w:t>
      </w:r>
      <w:r w:rsidR="009D0E77" w:rsidRPr="000217EA">
        <w:rPr>
          <w:rFonts w:asciiTheme="majorHAnsi" w:hAnsiTheme="majorHAnsi"/>
          <w:sz w:val="24"/>
          <w:szCs w:val="24"/>
        </w:rPr>
        <w:t>How w</w:t>
      </w:r>
      <w:r w:rsidR="00345D37" w:rsidRPr="000217EA">
        <w:rPr>
          <w:rFonts w:asciiTheme="majorHAnsi" w:hAnsiTheme="majorHAnsi"/>
          <w:sz w:val="24"/>
          <w:szCs w:val="24"/>
        </w:rPr>
        <w:t>ould</w:t>
      </w:r>
      <w:r w:rsidR="009D0E77" w:rsidRPr="000217EA">
        <w:rPr>
          <w:rFonts w:asciiTheme="majorHAnsi" w:hAnsiTheme="majorHAnsi"/>
          <w:sz w:val="24"/>
          <w:szCs w:val="24"/>
        </w:rPr>
        <w:t xml:space="preserve"> adding water</w:t>
      </w:r>
      <w:r w:rsidR="003E6E96" w:rsidRPr="000217EA">
        <w:rPr>
          <w:rFonts w:asciiTheme="majorHAnsi" w:hAnsiTheme="majorHAnsi"/>
          <w:sz w:val="24"/>
          <w:szCs w:val="24"/>
        </w:rPr>
        <w:t xml:space="preserve"> change the pH of strong acids/bases? </w:t>
      </w:r>
      <w:r w:rsidR="00134589" w:rsidRPr="000217EA">
        <w:rPr>
          <w:rFonts w:asciiTheme="majorHAnsi" w:hAnsiTheme="majorHAnsi"/>
          <w:sz w:val="24"/>
          <w:szCs w:val="24"/>
        </w:rPr>
        <w:t>Explain.</w:t>
      </w:r>
    </w:p>
    <w:p w:rsidR="0024264B" w:rsidRDefault="0024264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462FAB" w:rsidRPr="000217EA" w:rsidRDefault="00462FA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9106EA" w:rsidRPr="000217EA" w:rsidRDefault="000125E1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106EA" w:rsidRPr="000217EA">
        <w:rPr>
          <w:rFonts w:asciiTheme="majorHAnsi" w:hAnsiTheme="majorHAnsi"/>
          <w:sz w:val="24"/>
          <w:szCs w:val="24"/>
        </w:rPr>
        <w:t>d.) How would the pH be changed by doubling the concentration of the solute</w:t>
      </w:r>
      <w:r w:rsidR="00192279">
        <w:rPr>
          <w:rFonts w:asciiTheme="majorHAnsi" w:hAnsiTheme="majorHAnsi"/>
          <w:sz w:val="24"/>
          <w:szCs w:val="24"/>
        </w:rPr>
        <w:t xml:space="preserve"> of a strong acid/base</w:t>
      </w:r>
      <w:r w:rsidR="009106EA" w:rsidRPr="000217EA">
        <w:rPr>
          <w:rFonts w:asciiTheme="majorHAnsi" w:hAnsiTheme="majorHAnsi"/>
          <w:sz w:val="24"/>
          <w:szCs w:val="24"/>
        </w:rPr>
        <w:t>?</w:t>
      </w:r>
    </w:p>
    <w:p w:rsidR="00345D37" w:rsidRDefault="00345D37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A7300B" w:rsidRDefault="00A7300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217EA" w:rsidRPr="000217EA" w:rsidRDefault="000217EA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345D37" w:rsidRPr="000217EA" w:rsidRDefault="000125E1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345D37" w:rsidRPr="000217EA">
        <w:rPr>
          <w:rFonts w:asciiTheme="majorHAnsi" w:hAnsiTheme="majorHAnsi"/>
          <w:sz w:val="24"/>
          <w:szCs w:val="24"/>
        </w:rPr>
        <w:t>a.)</w:t>
      </w:r>
      <w:proofErr w:type="gramEnd"/>
      <w:r w:rsidR="00345D37" w:rsidRPr="000217EA">
        <w:rPr>
          <w:rFonts w:asciiTheme="majorHAnsi" w:hAnsiTheme="majorHAnsi"/>
          <w:sz w:val="24"/>
          <w:szCs w:val="24"/>
        </w:rPr>
        <w:t xml:space="preserve"> </w:t>
      </w:r>
      <w:r w:rsidR="003E6E96" w:rsidRPr="000217EA">
        <w:rPr>
          <w:rFonts w:asciiTheme="majorHAnsi" w:hAnsiTheme="majorHAnsi"/>
          <w:sz w:val="24"/>
          <w:szCs w:val="24"/>
        </w:rPr>
        <w:t xml:space="preserve">How does </w:t>
      </w:r>
      <w:r w:rsidR="00A246A6">
        <w:rPr>
          <w:rFonts w:asciiTheme="majorHAnsi" w:hAnsiTheme="majorHAnsi"/>
          <w:sz w:val="24"/>
          <w:szCs w:val="24"/>
        </w:rPr>
        <w:t>increasing</w:t>
      </w:r>
      <w:r w:rsidR="003E6E96" w:rsidRPr="000217EA">
        <w:rPr>
          <w:rFonts w:asciiTheme="majorHAnsi" w:hAnsiTheme="majorHAnsi"/>
          <w:sz w:val="24"/>
          <w:szCs w:val="24"/>
        </w:rPr>
        <w:t xml:space="preserve"> pH </w:t>
      </w:r>
      <w:r w:rsidR="00A246A6">
        <w:rPr>
          <w:rFonts w:asciiTheme="majorHAnsi" w:hAnsiTheme="majorHAnsi"/>
          <w:sz w:val="24"/>
          <w:szCs w:val="24"/>
        </w:rPr>
        <w:t xml:space="preserve">by 1 unit </w:t>
      </w:r>
      <w:r w:rsidR="003E6E96" w:rsidRPr="000217EA">
        <w:rPr>
          <w:rFonts w:asciiTheme="majorHAnsi" w:hAnsiTheme="majorHAnsi"/>
          <w:sz w:val="24"/>
          <w:szCs w:val="24"/>
        </w:rPr>
        <w:t xml:space="preserve">change in terms of </w:t>
      </w:r>
      <w:r w:rsidR="00866A98">
        <w:rPr>
          <w:rFonts w:asciiTheme="majorHAnsi" w:hAnsiTheme="majorHAnsi"/>
          <w:sz w:val="24"/>
          <w:szCs w:val="24"/>
        </w:rPr>
        <w:t>[</w:t>
      </w:r>
      <w:r w:rsidR="003E6E96" w:rsidRPr="000217EA">
        <w:rPr>
          <w:rFonts w:asciiTheme="majorHAnsi" w:hAnsiTheme="majorHAnsi"/>
          <w:sz w:val="24"/>
          <w:szCs w:val="24"/>
        </w:rPr>
        <w:t>H+</w:t>
      </w:r>
      <w:r w:rsidR="00866A98">
        <w:rPr>
          <w:rFonts w:asciiTheme="majorHAnsi" w:hAnsiTheme="majorHAnsi"/>
          <w:sz w:val="24"/>
          <w:szCs w:val="24"/>
        </w:rPr>
        <w:t>]</w:t>
      </w:r>
      <w:r w:rsidR="003E6E96" w:rsidRPr="000217EA">
        <w:rPr>
          <w:rFonts w:asciiTheme="majorHAnsi" w:hAnsiTheme="majorHAnsi"/>
          <w:sz w:val="24"/>
          <w:szCs w:val="24"/>
        </w:rPr>
        <w:t xml:space="preserve"> concentration? </w:t>
      </w:r>
      <w:r w:rsidR="009106EA" w:rsidRPr="000217EA">
        <w:rPr>
          <w:rFonts w:asciiTheme="majorHAnsi" w:hAnsiTheme="majorHAnsi"/>
          <w:sz w:val="24"/>
          <w:szCs w:val="24"/>
        </w:rPr>
        <w:t>(</w:t>
      </w:r>
      <w:r w:rsidR="0024264B" w:rsidRPr="000217EA">
        <w:rPr>
          <w:rFonts w:asciiTheme="majorHAnsi" w:hAnsiTheme="majorHAnsi"/>
          <w:sz w:val="24"/>
          <w:szCs w:val="24"/>
        </w:rPr>
        <w:t>Ex.</w:t>
      </w:r>
      <w:r w:rsidR="003E6E96" w:rsidRPr="000217E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pH=3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8C2C36">
        <w:rPr>
          <w:rFonts w:asciiTheme="majorHAnsi" w:hAnsiTheme="majorHAnsi"/>
          <w:sz w:val="24"/>
          <w:szCs w:val="24"/>
        </w:rPr>
        <w:t>s</w:t>
      </w:r>
      <w:proofErr w:type="spellEnd"/>
      <w:r w:rsidR="008C2C36">
        <w:rPr>
          <w:rFonts w:asciiTheme="majorHAnsi" w:hAnsiTheme="majorHAnsi"/>
          <w:sz w:val="24"/>
          <w:szCs w:val="24"/>
        </w:rPr>
        <w:t xml:space="preserve"> </w:t>
      </w:r>
      <w:r w:rsidR="00462FAB">
        <w:rPr>
          <w:rFonts w:asciiTheme="majorHAnsi" w:hAnsiTheme="majorHAnsi"/>
          <w:sz w:val="24"/>
          <w:szCs w:val="24"/>
        </w:rPr>
        <w:t>pH=</w:t>
      </w:r>
      <w:r w:rsidR="003E6E96" w:rsidRPr="000217EA">
        <w:rPr>
          <w:rFonts w:asciiTheme="majorHAnsi" w:hAnsiTheme="majorHAnsi"/>
          <w:sz w:val="24"/>
          <w:szCs w:val="24"/>
        </w:rPr>
        <w:t>4?</w:t>
      </w:r>
      <w:r w:rsidR="009106EA" w:rsidRPr="000217EA">
        <w:rPr>
          <w:rFonts w:asciiTheme="majorHAnsi" w:hAnsiTheme="majorHAnsi"/>
          <w:sz w:val="24"/>
          <w:szCs w:val="24"/>
        </w:rPr>
        <w:t>)</w:t>
      </w:r>
      <w:r w:rsidR="003E6E96" w:rsidRPr="000217EA">
        <w:rPr>
          <w:rFonts w:asciiTheme="majorHAnsi" w:hAnsiTheme="majorHAnsi"/>
          <w:sz w:val="24"/>
          <w:szCs w:val="24"/>
        </w:rPr>
        <w:t xml:space="preserve"> </w:t>
      </w:r>
    </w:p>
    <w:p w:rsidR="0024264B" w:rsidRDefault="0024264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462FAB" w:rsidRPr="000217EA" w:rsidRDefault="00462FA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345D37" w:rsidRPr="000217EA" w:rsidRDefault="000125E1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45D37" w:rsidRPr="000217EA">
        <w:rPr>
          <w:rFonts w:asciiTheme="majorHAnsi" w:hAnsiTheme="majorHAnsi"/>
          <w:sz w:val="24"/>
          <w:szCs w:val="24"/>
        </w:rPr>
        <w:t xml:space="preserve">b.) </w:t>
      </w:r>
      <w:r w:rsidR="009106EA" w:rsidRPr="000217EA">
        <w:rPr>
          <w:rFonts w:asciiTheme="majorHAnsi" w:hAnsiTheme="majorHAnsi"/>
          <w:sz w:val="24"/>
          <w:szCs w:val="24"/>
        </w:rPr>
        <w:t>Does a higher pH indicate</w:t>
      </w:r>
      <w:r w:rsidR="003E6E96" w:rsidRPr="000217EA">
        <w:rPr>
          <w:rFonts w:asciiTheme="majorHAnsi" w:hAnsiTheme="majorHAnsi"/>
          <w:sz w:val="24"/>
          <w:szCs w:val="24"/>
        </w:rPr>
        <w:t xml:space="preserve"> is stronger or weaker</w:t>
      </w:r>
      <w:r w:rsidR="009106EA" w:rsidRPr="000217EA">
        <w:rPr>
          <w:rFonts w:asciiTheme="majorHAnsi" w:hAnsiTheme="majorHAnsi"/>
          <w:sz w:val="24"/>
          <w:szCs w:val="24"/>
        </w:rPr>
        <w:t xml:space="preserve"> </w:t>
      </w:r>
      <w:r w:rsidR="00866A98">
        <w:rPr>
          <w:rFonts w:asciiTheme="majorHAnsi" w:hAnsiTheme="majorHAnsi"/>
          <w:sz w:val="24"/>
          <w:szCs w:val="24"/>
        </w:rPr>
        <w:t>[</w:t>
      </w:r>
      <w:r w:rsidR="009106EA" w:rsidRPr="000217EA">
        <w:rPr>
          <w:rFonts w:asciiTheme="majorHAnsi" w:hAnsiTheme="majorHAnsi"/>
          <w:sz w:val="24"/>
          <w:szCs w:val="24"/>
        </w:rPr>
        <w:t>H+</w:t>
      </w:r>
      <w:r w:rsidR="00866A98">
        <w:rPr>
          <w:rFonts w:asciiTheme="majorHAnsi" w:hAnsiTheme="majorHAnsi"/>
          <w:sz w:val="24"/>
          <w:szCs w:val="24"/>
        </w:rPr>
        <w:t>]</w:t>
      </w:r>
      <w:r w:rsidR="009106EA" w:rsidRPr="000217EA">
        <w:rPr>
          <w:rFonts w:asciiTheme="majorHAnsi" w:hAnsiTheme="majorHAnsi"/>
          <w:sz w:val="24"/>
          <w:szCs w:val="24"/>
        </w:rPr>
        <w:t xml:space="preserve"> concentration</w:t>
      </w:r>
      <w:r w:rsidR="003E6E96" w:rsidRPr="000217EA">
        <w:rPr>
          <w:rFonts w:asciiTheme="majorHAnsi" w:hAnsiTheme="majorHAnsi"/>
          <w:sz w:val="24"/>
          <w:szCs w:val="24"/>
        </w:rPr>
        <w:t xml:space="preserve">? </w:t>
      </w:r>
    </w:p>
    <w:p w:rsidR="0024264B" w:rsidRPr="000217EA" w:rsidRDefault="0024264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24264B" w:rsidRPr="000217EA" w:rsidRDefault="00345D37" w:rsidP="000125E1">
      <w:pPr>
        <w:pStyle w:val="NoSpacing"/>
        <w:tabs>
          <w:tab w:val="left" w:pos="360"/>
        </w:tabs>
        <w:ind w:left="720" w:hanging="360"/>
        <w:rPr>
          <w:rFonts w:asciiTheme="majorHAnsi" w:hAnsiTheme="majorHAnsi"/>
          <w:sz w:val="24"/>
          <w:szCs w:val="24"/>
        </w:rPr>
      </w:pPr>
      <w:r w:rsidRPr="000217EA">
        <w:rPr>
          <w:rFonts w:asciiTheme="majorHAnsi" w:hAnsiTheme="majorHAnsi"/>
          <w:sz w:val="24"/>
          <w:szCs w:val="24"/>
        </w:rPr>
        <w:t xml:space="preserve">c.) </w:t>
      </w:r>
      <w:r w:rsidR="000903F1" w:rsidRPr="000217EA">
        <w:rPr>
          <w:rFonts w:asciiTheme="majorHAnsi" w:hAnsiTheme="majorHAnsi"/>
          <w:sz w:val="24"/>
          <w:szCs w:val="24"/>
        </w:rPr>
        <w:t>Prove your answer by finding the [H+] concentration for a solution of pH=3 and then for a solution with pH=4.  Circle the larger answer.</w:t>
      </w:r>
    </w:p>
    <w:p w:rsidR="00345D37" w:rsidRDefault="00345D37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192279" w:rsidRDefault="00192279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A7300B" w:rsidRPr="000217EA" w:rsidRDefault="00A7300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3E6E96" w:rsidRPr="000217EA" w:rsidRDefault="003E6E96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0217EA">
        <w:rPr>
          <w:rFonts w:asciiTheme="majorHAnsi" w:hAnsiTheme="majorHAnsi"/>
          <w:sz w:val="24"/>
          <w:szCs w:val="24"/>
        </w:rPr>
        <w:t>3. Look at</w:t>
      </w:r>
      <w:r w:rsidR="009D0E77" w:rsidRPr="000217EA">
        <w:rPr>
          <w:rFonts w:asciiTheme="majorHAnsi" w:hAnsiTheme="majorHAnsi"/>
          <w:sz w:val="24"/>
          <w:szCs w:val="24"/>
        </w:rPr>
        <w:t xml:space="preserve"> the ingredients for the drain cleaner</w:t>
      </w:r>
      <w:r w:rsidRPr="000217EA">
        <w:rPr>
          <w:rFonts w:asciiTheme="majorHAnsi" w:hAnsiTheme="majorHAnsi"/>
          <w:sz w:val="24"/>
          <w:szCs w:val="24"/>
        </w:rPr>
        <w:t>. Which ingredient</w:t>
      </w:r>
      <w:r w:rsidR="009D0E77" w:rsidRPr="000217EA">
        <w:rPr>
          <w:rFonts w:asciiTheme="majorHAnsi" w:hAnsiTheme="majorHAnsi"/>
          <w:sz w:val="24"/>
          <w:szCs w:val="24"/>
        </w:rPr>
        <w:t>(</w:t>
      </w:r>
      <w:r w:rsidRPr="000217EA">
        <w:rPr>
          <w:rFonts w:asciiTheme="majorHAnsi" w:hAnsiTheme="majorHAnsi"/>
          <w:sz w:val="24"/>
          <w:szCs w:val="24"/>
        </w:rPr>
        <w:t>s</w:t>
      </w:r>
      <w:r w:rsidR="009D0E77" w:rsidRPr="000217EA">
        <w:rPr>
          <w:rFonts w:asciiTheme="majorHAnsi" w:hAnsiTheme="majorHAnsi"/>
          <w:sz w:val="24"/>
          <w:szCs w:val="24"/>
        </w:rPr>
        <w:t>)</w:t>
      </w:r>
      <w:r w:rsidRPr="000217EA">
        <w:rPr>
          <w:rFonts w:asciiTheme="majorHAnsi" w:hAnsiTheme="majorHAnsi"/>
          <w:sz w:val="24"/>
          <w:szCs w:val="24"/>
        </w:rPr>
        <w:t xml:space="preserve"> contribute to</w:t>
      </w:r>
      <w:r w:rsidR="009D0E77" w:rsidRPr="000217EA">
        <w:rPr>
          <w:rFonts w:asciiTheme="majorHAnsi" w:hAnsiTheme="majorHAnsi"/>
          <w:sz w:val="24"/>
          <w:szCs w:val="24"/>
        </w:rPr>
        <w:t xml:space="preserve"> the</w:t>
      </w:r>
      <w:r w:rsidRPr="000217EA">
        <w:rPr>
          <w:rFonts w:asciiTheme="majorHAnsi" w:hAnsiTheme="majorHAnsi"/>
          <w:sz w:val="24"/>
          <w:szCs w:val="24"/>
        </w:rPr>
        <w:t xml:space="preserve"> pH level?</w:t>
      </w:r>
    </w:p>
    <w:p w:rsidR="00345D37" w:rsidRDefault="00345D37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A7300B" w:rsidRPr="000217EA" w:rsidRDefault="00A7300B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3E6E96" w:rsidRPr="000217EA" w:rsidRDefault="000903F1" w:rsidP="000125E1">
      <w:pPr>
        <w:pStyle w:val="NoSpacing"/>
        <w:tabs>
          <w:tab w:val="left" w:pos="360"/>
        </w:tabs>
        <w:ind w:left="270" w:hanging="270"/>
        <w:rPr>
          <w:rFonts w:asciiTheme="majorHAnsi" w:hAnsiTheme="majorHAnsi" w:cs="Times New Roman"/>
          <w:sz w:val="24"/>
          <w:szCs w:val="24"/>
        </w:rPr>
      </w:pPr>
      <w:r w:rsidRPr="000217EA">
        <w:rPr>
          <w:rFonts w:asciiTheme="majorHAnsi" w:hAnsiTheme="majorHAnsi"/>
          <w:sz w:val="24"/>
          <w:szCs w:val="24"/>
        </w:rPr>
        <w:t>4</w:t>
      </w:r>
      <w:r w:rsidR="009106EA" w:rsidRPr="000217EA">
        <w:rPr>
          <w:rFonts w:asciiTheme="majorHAnsi" w:hAnsiTheme="majorHAnsi"/>
          <w:sz w:val="24"/>
          <w:szCs w:val="24"/>
        </w:rPr>
        <w:t xml:space="preserve">. </w:t>
      </w:r>
      <w:r w:rsidR="001317C4" w:rsidRPr="000217EA">
        <w:rPr>
          <w:rFonts w:asciiTheme="majorHAnsi" w:hAnsiTheme="majorHAnsi" w:cs="Times New Roman"/>
          <w:sz w:val="24"/>
          <w:szCs w:val="24"/>
        </w:rPr>
        <w:t>When a strong acid is spilled – on the highway during a traffic collision, or in the laboratory – the acid is diluted with water and then neutralized with a weak base such as baking soda (NaHCO</w:t>
      </w:r>
      <w:r w:rsidR="001317C4" w:rsidRPr="00A7300B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1317C4" w:rsidRPr="000217EA">
        <w:rPr>
          <w:rFonts w:asciiTheme="majorHAnsi" w:hAnsiTheme="majorHAnsi" w:cs="Times New Roman"/>
          <w:sz w:val="24"/>
          <w:szCs w:val="24"/>
        </w:rPr>
        <w:t xml:space="preserve">). Even though a strong base such as </w:t>
      </w:r>
      <w:proofErr w:type="spellStart"/>
      <w:r w:rsidR="001317C4" w:rsidRPr="000217EA">
        <w:rPr>
          <w:rFonts w:asciiTheme="majorHAnsi" w:hAnsiTheme="majorHAnsi" w:cs="Times New Roman"/>
          <w:sz w:val="24"/>
          <w:szCs w:val="24"/>
        </w:rPr>
        <w:t>NaOH</w:t>
      </w:r>
      <w:proofErr w:type="spellEnd"/>
      <w:r w:rsidR="001317C4" w:rsidRPr="000217EA">
        <w:rPr>
          <w:rFonts w:asciiTheme="majorHAnsi" w:hAnsiTheme="majorHAnsi" w:cs="Times New Roman"/>
          <w:sz w:val="24"/>
          <w:szCs w:val="24"/>
        </w:rPr>
        <w:t xml:space="preserve"> would neutralize the spill faster, a weak base is used.</w:t>
      </w:r>
      <w:r w:rsidRPr="000217EA">
        <w:rPr>
          <w:rFonts w:asciiTheme="majorHAnsi" w:hAnsiTheme="majorHAnsi" w:cs="Times New Roman"/>
          <w:sz w:val="24"/>
          <w:szCs w:val="24"/>
        </w:rPr>
        <w:t xml:space="preserve"> </w:t>
      </w:r>
      <w:r w:rsidR="001317C4" w:rsidRPr="000217EA">
        <w:rPr>
          <w:rFonts w:asciiTheme="majorHAnsi" w:hAnsiTheme="majorHAnsi" w:cs="Times New Roman"/>
          <w:sz w:val="24"/>
          <w:szCs w:val="24"/>
        </w:rPr>
        <w:t>Why?</w:t>
      </w:r>
      <w:r w:rsidR="00D9473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03F1" w:rsidRPr="000217EA" w:rsidRDefault="000903F1" w:rsidP="000125E1">
      <w:pPr>
        <w:pStyle w:val="NoSpacing"/>
        <w:tabs>
          <w:tab w:val="left" w:pos="360"/>
        </w:tabs>
        <w:rPr>
          <w:rFonts w:asciiTheme="majorHAnsi" w:hAnsiTheme="majorHAnsi" w:cs="Times New Roman"/>
          <w:sz w:val="24"/>
          <w:szCs w:val="24"/>
        </w:rPr>
      </w:pPr>
    </w:p>
    <w:p w:rsidR="000903F1" w:rsidRDefault="000903F1" w:rsidP="000125E1">
      <w:pPr>
        <w:pStyle w:val="NoSpacing"/>
        <w:tabs>
          <w:tab w:val="left" w:pos="360"/>
        </w:tabs>
        <w:rPr>
          <w:rFonts w:asciiTheme="majorHAnsi" w:hAnsiTheme="majorHAnsi" w:cs="Times New Roman"/>
          <w:sz w:val="24"/>
          <w:szCs w:val="24"/>
        </w:rPr>
      </w:pPr>
    </w:p>
    <w:p w:rsidR="00A7300B" w:rsidRPr="000217EA" w:rsidRDefault="00A7300B" w:rsidP="000125E1">
      <w:pPr>
        <w:pStyle w:val="NoSpacing"/>
        <w:tabs>
          <w:tab w:val="left" w:pos="360"/>
        </w:tabs>
        <w:rPr>
          <w:rFonts w:asciiTheme="majorHAnsi" w:hAnsiTheme="majorHAnsi" w:cs="Times New Roman"/>
          <w:sz w:val="24"/>
          <w:szCs w:val="24"/>
        </w:rPr>
      </w:pPr>
    </w:p>
    <w:p w:rsidR="003E6E96" w:rsidRDefault="000903F1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0217EA">
        <w:rPr>
          <w:rFonts w:asciiTheme="majorHAnsi" w:hAnsiTheme="majorHAnsi"/>
          <w:sz w:val="24"/>
          <w:szCs w:val="24"/>
        </w:rPr>
        <w:t>5</w:t>
      </w:r>
      <w:r w:rsidR="00D94738">
        <w:rPr>
          <w:rFonts w:asciiTheme="majorHAnsi" w:hAnsiTheme="majorHAnsi"/>
          <w:sz w:val="24"/>
          <w:szCs w:val="24"/>
        </w:rPr>
        <w:t xml:space="preserve">. </w:t>
      </w:r>
      <w:r w:rsidR="003E6E96" w:rsidRPr="000217EA">
        <w:rPr>
          <w:rFonts w:asciiTheme="majorHAnsi" w:hAnsiTheme="majorHAnsi"/>
          <w:sz w:val="24"/>
          <w:szCs w:val="24"/>
        </w:rPr>
        <w:t>What is acid rain and how is it a problem to oceans, rivers, lakes, ponds</w:t>
      </w:r>
      <w:r w:rsidR="009D0E77" w:rsidRPr="000217EA">
        <w:rPr>
          <w:rFonts w:asciiTheme="majorHAnsi" w:hAnsiTheme="majorHAnsi"/>
          <w:sz w:val="24"/>
          <w:szCs w:val="24"/>
        </w:rPr>
        <w:t>, e</w:t>
      </w:r>
      <w:r w:rsidR="003E6E96" w:rsidRPr="000217EA">
        <w:rPr>
          <w:rFonts w:asciiTheme="majorHAnsi" w:hAnsiTheme="majorHAnsi"/>
          <w:sz w:val="24"/>
          <w:szCs w:val="24"/>
        </w:rPr>
        <w:t>t</w:t>
      </w:r>
      <w:r w:rsidR="009D0E77" w:rsidRPr="000217EA">
        <w:rPr>
          <w:rFonts w:asciiTheme="majorHAnsi" w:hAnsiTheme="majorHAnsi"/>
          <w:sz w:val="24"/>
          <w:szCs w:val="24"/>
        </w:rPr>
        <w:t>c</w:t>
      </w:r>
      <w:r w:rsidR="003E6E96" w:rsidRPr="000217EA">
        <w:rPr>
          <w:rFonts w:asciiTheme="majorHAnsi" w:hAnsiTheme="majorHAnsi"/>
          <w:sz w:val="24"/>
          <w:szCs w:val="24"/>
        </w:rPr>
        <w:t>.?</w:t>
      </w:r>
    </w:p>
    <w:p w:rsidR="00192279" w:rsidRDefault="00192279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8C2C36" w:rsidRDefault="008C2C36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192279" w:rsidRPr="000217EA" w:rsidRDefault="00192279" w:rsidP="000125E1">
      <w:pPr>
        <w:pStyle w:val="NoSpacing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What is the pH range of most foods?  Why?</w:t>
      </w:r>
    </w:p>
    <w:sectPr w:rsidR="00192279" w:rsidRPr="000217EA" w:rsidSect="003E6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96"/>
    <w:rsid w:val="00001ED0"/>
    <w:rsid w:val="000125E1"/>
    <w:rsid w:val="0002050D"/>
    <w:rsid w:val="000217EA"/>
    <w:rsid w:val="000522A0"/>
    <w:rsid w:val="00086DE5"/>
    <w:rsid w:val="000903F1"/>
    <w:rsid w:val="000A375D"/>
    <w:rsid w:val="001317C4"/>
    <w:rsid w:val="00134589"/>
    <w:rsid w:val="00192279"/>
    <w:rsid w:val="001934CD"/>
    <w:rsid w:val="001B1316"/>
    <w:rsid w:val="001B5C43"/>
    <w:rsid w:val="001D56D1"/>
    <w:rsid w:val="0024264B"/>
    <w:rsid w:val="0026117B"/>
    <w:rsid w:val="00271F38"/>
    <w:rsid w:val="0032624E"/>
    <w:rsid w:val="00345D37"/>
    <w:rsid w:val="003E6E96"/>
    <w:rsid w:val="00462FAB"/>
    <w:rsid w:val="00490873"/>
    <w:rsid w:val="004A41B7"/>
    <w:rsid w:val="004E72A6"/>
    <w:rsid w:val="00537BD3"/>
    <w:rsid w:val="00544008"/>
    <w:rsid w:val="00556264"/>
    <w:rsid w:val="00564C8A"/>
    <w:rsid w:val="00616514"/>
    <w:rsid w:val="00620850"/>
    <w:rsid w:val="007402ED"/>
    <w:rsid w:val="007A0AA3"/>
    <w:rsid w:val="007C2148"/>
    <w:rsid w:val="00811641"/>
    <w:rsid w:val="00820EF9"/>
    <w:rsid w:val="00845CEA"/>
    <w:rsid w:val="00863761"/>
    <w:rsid w:val="00866A98"/>
    <w:rsid w:val="008B72DA"/>
    <w:rsid w:val="008C2C36"/>
    <w:rsid w:val="008E2EBD"/>
    <w:rsid w:val="008E7D37"/>
    <w:rsid w:val="00907ECF"/>
    <w:rsid w:val="009106EA"/>
    <w:rsid w:val="009136A4"/>
    <w:rsid w:val="00982946"/>
    <w:rsid w:val="009B0F6C"/>
    <w:rsid w:val="009D020C"/>
    <w:rsid w:val="009D0E77"/>
    <w:rsid w:val="00A22F53"/>
    <w:rsid w:val="00A246A6"/>
    <w:rsid w:val="00A253EB"/>
    <w:rsid w:val="00A7300B"/>
    <w:rsid w:val="00A74614"/>
    <w:rsid w:val="00A9419F"/>
    <w:rsid w:val="00AE62B5"/>
    <w:rsid w:val="00B10709"/>
    <w:rsid w:val="00B6551C"/>
    <w:rsid w:val="00C75AF5"/>
    <w:rsid w:val="00D374F8"/>
    <w:rsid w:val="00D94738"/>
    <w:rsid w:val="00E41E3B"/>
    <w:rsid w:val="00EA7E16"/>
    <w:rsid w:val="00EE3AC6"/>
    <w:rsid w:val="00F5182A"/>
    <w:rsid w:val="00F944BC"/>
    <w:rsid w:val="00FC4850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C43"/>
    <w:pPr>
      <w:ind w:left="720"/>
      <w:contextualSpacing/>
    </w:pPr>
  </w:style>
  <w:style w:type="paragraph" w:styleId="NoSpacing">
    <w:name w:val="No Spacing"/>
    <w:uiPriority w:val="1"/>
    <w:qFormat/>
    <w:rsid w:val="00021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C43"/>
    <w:pPr>
      <w:ind w:left="720"/>
      <w:contextualSpacing/>
    </w:pPr>
  </w:style>
  <w:style w:type="paragraph" w:styleId="NoSpacing">
    <w:name w:val="No Spacing"/>
    <w:uiPriority w:val="1"/>
    <w:qFormat/>
    <w:rsid w:val="00021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SuperTeacher</dc:creator>
  <cp:lastModifiedBy>Call, Brittany</cp:lastModifiedBy>
  <cp:revision>3</cp:revision>
  <cp:lastPrinted>2012-05-10T21:18:00Z</cp:lastPrinted>
  <dcterms:created xsi:type="dcterms:W3CDTF">2012-05-10T21:18:00Z</dcterms:created>
  <dcterms:modified xsi:type="dcterms:W3CDTF">2012-05-10T21:20:00Z</dcterms:modified>
</cp:coreProperties>
</file>